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10FBB" w:rsidRDefault="00C10FBB">
      <w:pPr>
        <w:tabs>
          <w:tab w:val="left" w:pos="5190"/>
        </w:tabs>
        <w:spacing w:line="480" w:lineRule="auto"/>
        <w:jc w:val="center"/>
        <w:rPr>
          <w:rFonts w:ascii="楷体_GB2312" w:eastAsia="楷体_GB2312" w:hAnsi="楷体"/>
          <w:b/>
          <w:sz w:val="36"/>
          <w:szCs w:val="36"/>
        </w:rPr>
      </w:pPr>
    </w:p>
    <w:p w:rsidR="00C10FBB" w:rsidRDefault="001744F7" w:rsidP="00121A37">
      <w:pPr>
        <w:pStyle w:val="25"/>
        <w:ind w:firstLine="622"/>
      </w:pPr>
      <w:r>
        <w:rPr>
          <w:rFonts w:ascii="黑体" w:eastAsia="黑体" w:hAnsi="黑体" w:hint="eastAsia"/>
          <w:b/>
          <w:bCs/>
          <w:color w:val="000000"/>
          <w:sz w:val="31"/>
          <w:szCs w:val="31"/>
          <w:shd w:val="clear" w:color="auto" w:fill="FFFFFF"/>
        </w:rPr>
        <w:t>聊城市技师学院</w:t>
      </w:r>
      <w:r w:rsidR="0033107D" w:rsidRPr="0033107D">
        <w:rPr>
          <w:rFonts w:ascii="黑体" w:eastAsia="黑体" w:hAnsi="黑体" w:hint="eastAsia"/>
          <w:b/>
          <w:bCs/>
          <w:color w:val="000000"/>
          <w:sz w:val="31"/>
          <w:szCs w:val="31"/>
          <w:shd w:val="clear" w:color="auto" w:fill="FFFFFF"/>
        </w:rPr>
        <w:t>省总工会新作品MV视频比赛</w:t>
      </w:r>
      <w:r>
        <w:rPr>
          <w:rFonts w:ascii="黑体" w:eastAsia="黑体" w:hAnsi="黑体" w:hint="eastAsia"/>
          <w:b/>
          <w:bCs/>
          <w:color w:val="000000"/>
          <w:sz w:val="31"/>
          <w:szCs w:val="31"/>
          <w:shd w:val="clear" w:color="auto" w:fill="FFFFFF"/>
        </w:rPr>
        <w:t>采购项目</w:t>
      </w:r>
    </w:p>
    <w:p w:rsidR="00C10FBB" w:rsidRDefault="001744F7">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10FBB" w:rsidRDefault="001744F7">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10FBB" w:rsidRDefault="001744F7">
      <w:pPr>
        <w:pStyle w:val="25"/>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编号：JYTP2023-0</w:t>
      </w:r>
      <w:r w:rsidR="00121A37">
        <w:rPr>
          <w:rFonts w:ascii="黑体" w:eastAsia="黑体" w:hAnsi="黑体" w:hint="eastAsia"/>
          <w:b/>
          <w:bCs/>
          <w:color w:val="000000"/>
          <w:sz w:val="31"/>
          <w:szCs w:val="31"/>
          <w:shd w:val="clear" w:color="auto" w:fill="FFFFFF"/>
        </w:rPr>
        <w:t>15</w:t>
      </w:r>
    </w:p>
    <w:p w:rsidR="00C10FBB" w:rsidRDefault="00C10FBB">
      <w:pPr>
        <w:adjustRightInd w:val="0"/>
        <w:snapToGrid w:val="0"/>
        <w:spacing w:line="480" w:lineRule="auto"/>
        <w:jc w:val="center"/>
        <w:rPr>
          <w:rFonts w:ascii="宋体"/>
          <w:color w:val="000000"/>
        </w:rPr>
      </w:pPr>
    </w:p>
    <w:p w:rsidR="00C10FBB" w:rsidRDefault="00C10FBB">
      <w:pPr>
        <w:adjustRightInd w:val="0"/>
        <w:snapToGrid w:val="0"/>
        <w:spacing w:line="480" w:lineRule="auto"/>
        <w:jc w:val="center"/>
        <w:rPr>
          <w:rFonts w:ascii="宋体"/>
          <w:color w:val="000000"/>
        </w:rPr>
      </w:pPr>
    </w:p>
    <w:p w:rsidR="00C10FBB" w:rsidRDefault="00C10FBB">
      <w:pPr>
        <w:adjustRightInd w:val="0"/>
        <w:snapToGrid w:val="0"/>
        <w:spacing w:line="480" w:lineRule="auto"/>
        <w:jc w:val="center"/>
        <w:rPr>
          <w:rFonts w:ascii="宋体"/>
          <w:color w:val="000000"/>
        </w:rPr>
      </w:pPr>
    </w:p>
    <w:p w:rsidR="00C10FBB" w:rsidRDefault="00C10FBB">
      <w:pPr>
        <w:adjustRightInd w:val="0"/>
        <w:snapToGrid w:val="0"/>
        <w:spacing w:line="480" w:lineRule="auto"/>
        <w:rPr>
          <w:rFonts w:ascii="宋体"/>
          <w:color w:val="000000"/>
        </w:rPr>
      </w:pPr>
    </w:p>
    <w:p w:rsidR="00C10FBB" w:rsidRDefault="00C10FBB">
      <w:pPr>
        <w:adjustRightInd w:val="0"/>
        <w:snapToGrid w:val="0"/>
        <w:spacing w:line="480" w:lineRule="auto"/>
        <w:rPr>
          <w:rFonts w:ascii="宋体"/>
          <w:color w:val="000000"/>
        </w:rPr>
      </w:pPr>
    </w:p>
    <w:p w:rsidR="00C10FBB" w:rsidRDefault="00C10FBB">
      <w:pPr>
        <w:adjustRightInd w:val="0"/>
        <w:snapToGrid w:val="0"/>
        <w:spacing w:line="480" w:lineRule="auto"/>
        <w:jc w:val="center"/>
        <w:rPr>
          <w:rFonts w:ascii="宋体"/>
          <w:color w:val="000000"/>
        </w:rPr>
      </w:pPr>
    </w:p>
    <w:p w:rsidR="00C10FBB" w:rsidRDefault="00C10FBB">
      <w:pPr>
        <w:adjustRightInd w:val="0"/>
        <w:snapToGrid w:val="0"/>
        <w:spacing w:line="480" w:lineRule="auto"/>
        <w:jc w:val="center"/>
        <w:rPr>
          <w:rFonts w:ascii="宋体"/>
          <w:color w:val="000000"/>
        </w:rPr>
      </w:pPr>
    </w:p>
    <w:p w:rsidR="00C10FBB" w:rsidRDefault="00C10FBB">
      <w:pPr>
        <w:widowControl/>
        <w:adjustRightInd w:val="0"/>
        <w:spacing w:line="480" w:lineRule="auto"/>
        <w:ind w:right="198"/>
        <w:jc w:val="left"/>
        <w:rPr>
          <w:rFonts w:ascii="楷体_GB2312" w:eastAsia="楷体_GB2312"/>
          <w:b/>
          <w:sz w:val="24"/>
          <w:szCs w:val="18"/>
        </w:rPr>
      </w:pPr>
    </w:p>
    <w:p w:rsidR="00C10FBB" w:rsidRDefault="001744F7">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10FBB" w:rsidRDefault="001744F7">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二三年五月</w:t>
      </w:r>
      <w:r>
        <w:rPr>
          <w:rFonts w:ascii="楷体_GB2312" w:eastAsia="楷体_GB2312"/>
          <w:b/>
          <w:color w:val="FFFFFF"/>
          <w:sz w:val="28"/>
          <w:szCs w:val="28"/>
          <w:u w:val="single"/>
        </w:rPr>
        <w:t>.</w:t>
      </w:r>
    </w:p>
    <w:p w:rsidR="00C10FBB" w:rsidRDefault="00C10FBB">
      <w:pPr>
        <w:tabs>
          <w:tab w:val="left" w:pos="2880"/>
        </w:tabs>
        <w:adjustRightInd w:val="0"/>
        <w:snapToGrid w:val="0"/>
        <w:spacing w:line="480" w:lineRule="auto"/>
        <w:jc w:val="left"/>
        <w:rPr>
          <w:rFonts w:ascii="楷体_GB2312" w:eastAsia="楷体_GB2312"/>
          <w:b/>
          <w:sz w:val="28"/>
          <w:szCs w:val="28"/>
          <w:u w:val="single"/>
        </w:rPr>
      </w:pPr>
    </w:p>
    <w:p w:rsidR="00C10FBB" w:rsidRDefault="00C10FBB">
      <w:pPr>
        <w:pStyle w:val="25"/>
        <w:ind w:firstLineChars="0" w:firstLine="0"/>
        <w:sectPr w:rsidR="00C10FBB">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C10FBB" w:rsidRDefault="00C10FBB">
      <w:pPr>
        <w:pStyle w:val="25"/>
        <w:ind w:firstLineChars="0" w:firstLine="0"/>
        <w:jc w:val="center"/>
        <w:rPr>
          <w:rFonts w:ascii="黑体" w:eastAsia="黑体" w:hAnsi="黑体"/>
          <w:b/>
          <w:bCs/>
          <w:color w:val="000000"/>
          <w:sz w:val="31"/>
          <w:szCs w:val="31"/>
          <w:shd w:val="clear" w:color="auto" w:fill="FFFFFF"/>
        </w:rPr>
      </w:pPr>
      <w:bookmarkStart w:id="0" w:name="_Toc441648515"/>
    </w:p>
    <w:p w:rsidR="00C10FBB" w:rsidRDefault="0033107D">
      <w:pPr>
        <w:pStyle w:val="25"/>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聊城市技师学院省总工会新作品MV视频比赛采购项目</w:t>
      </w:r>
    </w:p>
    <w:p w:rsidR="00C10FBB" w:rsidRDefault="001744F7">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联系人：杨老师</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C10FBB" w:rsidRDefault="001744F7">
      <w:pPr>
        <w:adjustRightInd w:val="0"/>
        <w:snapToGrid w:val="0"/>
        <w:spacing w:line="480" w:lineRule="auto"/>
        <w:jc w:val="left"/>
        <w:rPr>
          <w:rFonts w:ascii="宋体"/>
          <w:sz w:val="24"/>
          <w:szCs w:val="24"/>
        </w:rPr>
      </w:pPr>
      <w:r>
        <w:rPr>
          <w:rFonts w:ascii="宋体" w:hAnsi="宋体" w:hint="eastAsia"/>
          <w:sz w:val="24"/>
          <w:szCs w:val="24"/>
        </w:rPr>
        <w:t>二、项目名称：</w:t>
      </w:r>
      <w:r w:rsidR="0033107D">
        <w:rPr>
          <w:rFonts w:ascii="宋体" w:hAnsi="宋体" w:hint="eastAsia"/>
          <w:sz w:val="24"/>
          <w:szCs w:val="24"/>
        </w:rPr>
        <w:t>聊城市技师学院省总工会新作品MV视频比赛采购项目</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10FBB" w:rsidRDefault="001744F7">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33107D">
        <w:rPr>
          <w:rFonts w:ascii="宋体" w:hAnsi="宋体" w:hint="eastAsia"/>
          <w:sz w:val="24"/>
          <w:szCs w:val="24"/>
        </w:rPr>
        <w:t>聊城市技师学院省总工会新作品MV视频比赛采购项目</w:t>
      </w:r>
      <w:r>
        <w:rPr>
          <w:rFonts w:ascii="宋体" w:hAnsi="宋体" w:hint="eastAsia"/>
          <w:sz w:val="24"/>
          <w:szCs w:val="24"/>
        </w:rPr>
        <w:t>，详见项目说明。</w:t>
      </w:r>
    </w:p>
    <w:p w:rsidR="00C10FBB" w:rsidRDefault="001744F7">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10FBB" w:rsidRDefault="001744F7">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C10FBB" w:rsidRDefault="001744F7">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3年5月</w:t>
      </w:r>
      <w:r w:rsidR="001B4E8D">
        <w:rPr>
          <w:rFonts w:ascii="宋体" w:hAnsi="宋体" w:hint="eastAsia"/>
          <w:color w:val="000000" w:themeColor="text1"/>
          <w:szCs w:val="21"/>
        </w:rPr>
        <w:t>1</w:t>
      </w:r>
      <w:r w:rsidR="005C4E54">
        <w:rPr>
          <w:rFonts w:ascii="宋体" w:hAnsi="宋体"/>
          <w:color w:val="000000" w:themeColor="text1"/>
          <w:szCs w:val="21"/>
        </w:rPr>
        <w:t>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3年5月</w:t>
      </w:r>
      <w:r w:rsidR="001B4E8D">
        <w:rPr>
          <w:rFonts w:ascii="宋体" w:hAnsi="宋体" w:hint="eastAsia"/>
          <w:color w:val="000000" w:themeColor="text1"/>
          <w:szCs w:val="21"/>
        </w:rPr>
        <w:t>1</w:t>
      </w:r>
      <w:r w:rsidR="005C4E54">
        <w:rPr>
          <w:rFonts w:ascii="宋体" w:hAnsi="宋体"/>
          <w:color w:val="000000" w:themeColor="text1"/>
          <w:szCs w:val="21"/>
        </w:rPr>
        <w:t>6</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fb"/>
            <w:rFonts w:ascii="宋体" w:hAnsi="宋体"/>
            <w:sz w:val="24"/>
            <w:szCs w:val="24"/>
          </w:rPr>
          <w:t>lcsjsxyzcglc</w:t>
        </w:r>
        <w:r>
          <w:rPr>
            <w:rStyle w:val="af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10FBB" w:rsidRDefault="001744F7">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3年5月</w:t>
      </w:r>
      <w:r w:rsidR="001B4E8D">
        <w:rPr>
          <w:rFonts w:ascii="宋体" w:hAnsi="宋体" w:hint="eastAsia"/>
          <w:szCs w:val="21"/>
        </w:rPr>
        <w:t>1</w:t>
      </w:r>
      <w:r w:rsidR="005C4E54">
        <w:rPr>
          <w:rFonts w:ascii="宋体" w:hAnsi="宋体"/>
          <w:szCs w:val="21"/>
        </w:rPr>
        <w:t>7</w:t>
      </w:r>
      <w:r>
        <w:rPr>
          <w:rFonts w:ascii="宋体" w:hAnsi="宋体" w:hint="eastAsia"/>
          <w:szCs w:val="21"/>
        </w:rPr>
        <w:t>日9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3年5月</w:t>
      </w:r>
      <w:r w:rsidR="001B4E8D">
        <w:rPr>
          <w:rFonts w:ascii="宋体" w:hAnsi="宋体" w:hint="eastAsia"/>
          <w:szCs w:val="21"/>
        </w:rPr>
        <w:t>1</w:t>
      </w:r>
      <w:r w:rsidR="005C4E54">
        <w:rPr>
          <w:rFonts w:ascii="宋体" w:hAnsi="宋体"/>
          <w:szCs w:val="21"/>
        </w:rPr>
        <w:t>7</w:t>
      </w:r>
      <w:r>
        <w:rPr>
          <w:rFonts w:ascii="宋体" w:hAnsi="宋体" w:hint="eastAsia"/>
          <w:szCs w:val="21"/>
        </w:rPr>
        <w:t>日9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10FBB" w:rsidRDefault="001744F7">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10FBB" w:rsidRDefault="001744F7">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10FBB" w:rsidRDefault="001744F7">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3年 5月</w:t>
      </w:r>
      <w:r w:rsidR="001B4E8D">
        <w:rPr>
          <w:rFonts w:ascii="宋体" w:hAnsi="宋体" w:hint="eastAsia"/>
          <w:sz w:val="24"/>
          <w:szCs w:val="24"/>
        </w:rPr>
        <w:t>1</w:t>
      </w:r>
      <w:r w:rsidR="005C4E54">
        <w:rPr>
          <w:rFonts w:ascii="宋体" w:hAnsi="宋体"/>
          <w:sz w:val="24"/>
          <w:szCs w:val="24"/>
        </w:rPr>
        <w:t>1</w:t>
      </w:r>
      <w:r>
        <w:rPr>
          <w:rFonts w:ascii="宋体" w:hAnsi="宋体" w:hint="eastAsia"/>
          <w:sz w:val="24"/>
          <w:szCs w:val="24"/>
        </w:rPr>
        <w:t>日</w:t>
      </w:r>
      <w:bookmarkEnd w:id="0"/>
    </w:p>
    <w:p w:rsidR="00C10FBB" w:rsidRDefault="00C10FBB">
      <w:pPr>
        <w:spacing w:line="480" w:lineRule="auto"/>
        <w:jc w:val="center"/>
        <w:rPr>
          <w:b/>
          <w:sz w:val="32"/>
          <w:szCs w:val="32"/>
        </w:rPr>
      </w:pPr>
      <w:bookmarkStart w:id="1" w:name="_Toc232666482"/>
    </w:p>
    <w:p w:rsidR="00C10FBB" w:rsidRDefault="001744F7">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C10FBB">
        <w:trPr>
          <w:trHeight w:val="436"/>
          <w:jc w:val="center"/>
        </w:trPr>
        <w:tc>
          <w:tcPr>
            <w:tcW w:w="670" w:type="dxa"/>
            <w:vAlign w:val="center"/>
          </w:tcPr>
          <w:p w:rsidR="00C10FBB" w:rsidRDefault="001744F7">
            <w:pPr>
              <w:spacing w:line="276" w:lineRule="auto"/>
              <w:jc w:val="center"/>
              <w:rPr>
                <w:rFonts w:ascii="宋体"/>
                <w:szCs w:val="21"/>
              </w:rPr>
            </w:pPr>
            <w:r>
              <w:rPr>
                <w:rFonts w:ascii="宋体" w:hAnsi="宋体" w:hint="eastAsia"/>
                <w:szCs w:val="21"/>
              </w:rPr>
              <w:t>项号</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内　　容</w:t>
            </w:r>
          </w:p>
        </w:tc>
        <w:tc>
          <w:tcPr>
            <w:tcW w:w="8127" w:type="dxa"/>
            <w:vAlign w:val="center"/>
          </w:tcPr>
          <w:p w:rsidR="00C10FBB" w:rsidRDefault="001744F7">
            <w:pPr>
              <w:spacing w:line="276" w:lineRule="auto"/>
              <w:jc w:val="center"/>
              <w:rPr>
                <w:rFonts w:ascii="宋体"/>
                <w:szCs w:val="21"/>
              </w:rPr>
            </w:pPr>
            <w:r>
              <w:rPr>
                <w:rFonts w:ascii="宋体" w:hAnsi="宋体" w:hint="eastAsia"/>
                <w:szCs w:val="21"/>
              </w:rPr>
              <w:t>规　　　　定</w:t>
            </w:r>
          </w:p>
        </w:tc>
      </w:tr>
      <w:tr w:rsidR="00C10FBB">
        <w:trPr>
          <w:trHeight w:val="552"/>
          <w:jc w:val="center"/>
        </w:trPr>
        <w:tc>
          <w:tcPr>
            <w:tcW w:w="670" w:type="dxa"/>
            <w:vAlign w:val="center"/>
          </w:tcPr>
          <w:p w:rsidR="00C10FBB" w:rsidRDefault="001744F7">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10FBB" w:rsidRDefault="001744F7">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10FBB" w:rsidRDefault="0033107D">
            <w:pPr>
              <w:spacing w:line="276" w:lineRule="auto"/>
              <w:rPr>
                <w:rFonts w:ascii="宋体"/>
                <w:bCs/>
                <w:szCs w:val="21"/>
              </w:rPr>
            </w:pPr>
            <w:r>
              <w:rPr>
                <w:rFonts w:ascii="宋体" w:hAnsi="宋体" w:hint="eastAsia"/>
                <w:sz w:val="24"/>
                <w:szCs w:val="24"/>
              </w:rPr>
              <w:t>聊城市技师学院省总工会新作品MV视频比赛采购项目</w:t>
            </w:r>
          </w:p>
        </w:tc>
      </w:tr>
      <w:tr w:rsidR="00C10FBB">
        <w:trPr>
          <w:trHeight w:val="466"/>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2</w:t>
            </w:r>
          </w:p>
        </w:tc>
        <w:tc>
          <w:tcPr>
            <w:tcW w:w="1709" w:type="dxa"/>
            <w:vAlign w:val="center"/>
          </w:tcPr>
          <w:p w:rsidR="00C10FBB" w:rsidRDefault="001744F7">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10FBB" w:rsidRDefault="001744F7">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10FBB">
        <w:trPr>
          <w:trHeight w:val="715"/>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3</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采购内容</w:t>
            </w:r>
          </w:p>
        </w:tc>
        <w:tc>
          <w:tcPr>
            <w:tcW w:w="8127" w:type="dxa"/>
            <w:vAlign w:val="center"/>
          </w:tcPr>
          <w:p w:rsidR="00C10FBB" w:rsidRDefault="001744F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33107D">
              <w:rPr>
                <w:rFonts w:ascii="宋体" w:eastAsia="宋体" w:hAnsi="宋体" w:hint="eastAsia"/>
                <w:sz w:val="24"/>
                <w:szCs w:val="24"/>
              </w:rPr>
              <w:t>聊城市技师学院省总工会新作品MV视频比赛采购项目</w:t>
            </w:r>
            <w:r>
              <w:rPr>
                <w:rFonts w:ascii="宋体" w:eastAsia="宋体" w:hAnsi="宋体" w:hint="eastAsia"/>
                <w:bCs/>
                <w:spacing w:val="0"/>
                <w:sz w:val="21"/>
                <w:szCs w:val="21"/>
              </w:rPr>
              <w:t>。</w:t>
            </w:r>
          </w:p>
        </w:tc>
      </w:tr>
      <w:tr w:rsidR="00C10FBB">
        <w:trPr>
          <w:trHeight w:val="2019"/>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4</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10FBB" w:rsidRDefault="001744F7">
            <w:pPr>
              <w:spacing w:line="276" w:lineRule="auto"/>
              <w:jc w:val="left"/>
              <w:rPr>
                <w:rFonts w:ascii="宋体" w:hAnsi="宋体"/>
                <w:szCs w:val="21"/>
              </w:rPr>
            </w:pPr>
            <w:r>
              <w:rPr>
                <w:rFonts w:ascii="宋体" w:hAnsi="宋体" w:hint="eastAsia"/>
                <w:szCs w:val="21"/>
              </w:rPr>
              <w:t>（1）具备中华人民共和国合法营业执照及相应的经营范围；</w:t>
            </w:r>
          </w:p>
          <w:p w:rsidR="00C10FBB" w:rsidRDefault="001744F7">
            <w:pPr>
              <w:spacing w:line="276" w:lineRule="auto"/>
              <w:jc w:val="left"/>
              <w:rPr>
                <w:rFonts w:ascii="宋体"/>
                <w:szCs w:val="21"/>
              </w:rPr>
            </w:pPr>
            <w:r>
              <w:rPr>
                <w:rFonts w:ascii="宋体" w:hAnsi="宋体" w:hint="eastAsia"/>
                <w:szCs w:val="21"/>
              </w:rPr>
              <w:t>（2）本项目不接受联合体投标。</w:t>
            </w:r>
          </w:p>
        </w:tc>
      </w:tr>
      <w:tr w:rsidR="00C10FBB">
        <w:trPr>
          <w:trHeight w:val="466"/>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5</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采购方式</w:t>
            </w:r>
          </w:p>
        </w:tc>
        <w:tc>
          <w:tcPr>
            <w:tcW w:w="8127" w:type="dxa"/>
            <w:vAlign w:val="center"/>
          </w:tcPr>
          <w:p w:rsidR="00C10FBB" w:rsidRDefault="001744F7">
            <w:pPr>
              <w:spacing w:line="276" w:lineRule="auto"/>
              <w:rPr>
                <w:rFonts w:ascii="宋体"/>
                <w:szCs w:val="21"/>
              </w:rPr>
            </w:pPr>
            <w:r>
              <w:rPr>
                <w:rFonts w:ascii="宋体" w:hAnsi="宋体" w:hint="eastAsia"/>
                <w:szCs w:val="21"/>
              </w:rPr>
              <w:t>简易竞争性谈判。</w:t>
            </w:r>
          </w:p>
        </w:tc>
      </w:tr>
      <w:tr w:rsidR="00C10FBB">
        <w:trPr>
          <w:trHeight w:val="509"/>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6</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质量等级</w:t>
            </w:r>
          </w:p>
        </w:tc>
        <w:tc>
          <w:tcPr>
            <w:tcW w:w="8127" w:type="dxa"/>
            <w:vAlign w:val="center"/>
          </w:tcPr>
          <w:p w:rsidR="00C10FBB" w:rsidRDefault="001744F7">
            <w:pPr>
              <w:spacing w:line="276" w:lineRule="auto"/>
              <w:rPr>
                <w:rFonts w:ascii="宋体"/>
                <w:szCs w:val="21"/>
              </w:rPr>
            </w:pPr>
            <w:r>
              <w:rPr>
                <w:rFonts w:ascii="宋体" w:hAnsi="宋体" w:hint="eastAsia"/>
                <w:szCs w:val="21"/>
              </w:rPr>
              <w:t>合格。</w:t>
            </w:r>
          </w:p>
        </w:tc>
      </w:tr>
      <w:tr w:rsidR="00C10FBB">
        <w:trPr>
          <w:trHeight w:val="644"/>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7</w:t>
            </w:r>
          </w:p>
        </w:tc>
        <w:tc>
          <w:tcPr>
            <w:tcW w:w="1709" w:type="dxa"/>
            <w:vAlign w:val="center"/>
          </w:tcPr>
          <w:p w:rsidR="00C10FBB" w:rsidRDefault="001744F7">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C10FBB" w:rsidRDefault="001744F7">
            <w:pPr>
              <w:spacing w:line="276" w:lineRule="auto"/>
              <w:jc w:val="left"/>
              <w:rPr>
                <w:rFonts w:ascii="宋体" w:hAnsi="宋体"/>
                <w:szCs w:val="21"/>
              </w:rPr>
            </w:pPr>
            <w:bookmarkStart w:id="2" w:name="OLE_LINK6"/>
            <w:bookmarkStart w:id="3" w:name="OLE_LINK7"/>
            <w:r>
              <w:rPr>
                <w:rFonts w:ascii="宋体" w:hAnsi="宋体" w:hint="eastAsia"/>
                <w:szCs w:val="21"/>
              </w:rPr>
              <w:t>合同签订后，接甲方开工通知书，</w:t>
            </w:r>
            <w:r w:rsidRPr="00121A37">
              <w:rPr>
                <w:rFonts w:ascii="宋体" w:hAnsi="宋体" w:hint="eastAsia"/>
                <w:color w:val="FF0000"/>
                <w:szCs w:val="21"/>
              </w:rPr>
              <w:t>15 日</w:t>
            </w:r>
            <w:r>
              <w:rPr>
                <w:rFonts w:ascii="宋体" w:hAnsi="宋体" w:hint="eastAsia"/>
                <w:szCs w:val="21"/>
              </w:rPr>
              <w:t>历天完工。</w:t>
            </w:r>
            <w:bookmarkEnd w:id="2"/>
            <w:bookmarkEnd w:id="3"/>
            <w:r>
              <w:rPr>
                <w:rFonts w:ascii="宋体" w:hAnsi="宋体" w:hint="eastAsia"/>
                <w:szCs w:val="21"/>
              </w:rPr>
              <w:t>因乙方原因造成工程工期延误，误期违约金额为500元/天。</w:t>
            </w:r>
          </w:p>
        </w:tc>
      </w:tr>
      <w:tr w:rsidR="00C10FBB">
        <w:trPr>
          <w:trHeight w:val="644"/>
          <w:jc w:val="center"/>
        </w:trPr>
        <w:tc>
          <w:tcPr>
            <w:tcW w:w="670" w:type="dxa"/>
            <w:vAlign w:val="center"/>
          </w:tcPr>
          <w:p w:rsidR="00C10FBB" w:rsidRDefault="001744F7">
            <w:pPr>
              <w:spacing w:line="276" w:lineRule="auto"/>
              <w:jc w:val="center"/>
              <w:rPr>
                <w:rFonts w:ascii="宋体" w:hAnsi="宋体"/>
                <w:szCs w:val="21"/>
              </w:rPr>
            </w:pPr>
            <w:r>
              <w:rPr>
                <w:rFonts w:ascii="宋体" w:hAnsi="宋体" w:hint="eastAsia"/>
                <w:szCs w:val="21"/>
              </w:rPr>
              <w:t>8</w:t>
            </w:r>
          </w:p>
        </w:tc>
        <w:tc>
          <w:tcPr>
            <w:tcW w:w="1709" w:type="dxa"/>
            <w:vAlign w:val="center"/>
          </w:tcPr>
          <w:p w:rsidR="00C10FBB" w:rsidRDefault="001744F7">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C10FBB" w:rsidRDefault="001744F7">
            <w:pPr>
              <w:spacing w:line="276" w:lineRule="auto"/>
              <w:jc w:val="left"/>
              <w:rPr>
                <w:rFonts w:ascii="宋体" w:hAnsi="宋体"/>
                <w:szCs w:val="21"/>
              </w:rPr>
            </w:pPr>
            <w:r>
              <w:rPr>
                <w:rFonts w:ascii="宋体" w:hAnsi="宋体" w:hint="eastAsia"/>
                <w:szCs w:val="21"/>
              </w:rPr>
              <w:t>综合单价包死，工程量据实结算。</w:t>
            </w:r>
          </w:p>
        </w:tc>
      </w:tr>
      <w:tr w:rsidR="00C10FBB">
        <w:trPr>
          <w:trHeight w:val="637"/>
          <w:jc w:val="center"/>
        </w:trPr>
        <w:tc>
          <w:tcPr>
            <w:tcW w:w="670" w:type="dxa"/>
            <w:vAlign w:val="center"/>
          </w:tcPr>
          <w:p w:rsidR="00C10FBB" w:rsidRDefault="001744F7">
            <w:pPr>
              <w:spacing w:line="276" w:lineRule="auto"/>
              <w:jc w:val="center"/>
              <w:rPr>
                <w:rFonts w:ascii="宋体"/>
                <w:szCs w:val="21"/>
              </w:rPr>
            </w:pPr>
            <w:r>
              <w:rPr>
                <w:rFonts w:ascii="宋体" w:hint="eastAsia"/>
                <w:szCs w:val="21"/>
              </w:rPr>
              <w:t>9</w:t>
            </w:r>
          </w:p>
        </w:tc>
        <w:tc>
          <w:tcPr>
            <w:tcW w:w="1709" w:type="dxa"/>
            <w:vAlign w:val="center"/>
          </w:tcPr>
          <w:p w:rsidR="00C10FBB" w:rsidRDefault="001744F7">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C10FBB" w:rsidRDefault="001744F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工程完工验收合格后，一次性付清。</w:t>
            </w:r>
          </w:p>
        </w:tc>
      </w:tr>
      <w:tr w:rsidR="00C10FBB">
        <w:trPr>
          <w:cantSplit/>
          <w:trHeight w:val="1091"/>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C10FBB" w:rsidRDefault="001744F7">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10FBB" w:rsidRDefault="001B4E8D">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3年5月1</w:t>
            </w:r>
            <w:r w:rsidR="005C4E54">
              <w:rPr>
                <w:rFonts w:ascii="宋体" w:hAnsi="宋体"/>
                <w:color w:val="000000" w:themeColor="text1"/>
                <w:szCs w:val="21"/>
              </w:rPr>
              <w:t>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3年5月1</w:t>
            </w:r>
            <w:r w:rsidR="005C4E54">
              <w:rPr>
                <w:rFonts w:ascii="宋体" w:hAnsi="宋体"/>
                <w:color w:val="000000" w:themeColor="text1"/>
                <w:szCs w:val="21"/>
              </w:rPr>
              <w:t>6</w:t>
            </w:r>
            <w:r>
              <w:rPr>
                <w:rFonts w:ascii="宋体" w:hAnsi="宋体" w:hint="eastAsia"/>
                <w:color w:val="000000" w:themeColor="text1"/>
                <w:szCs w:val="21"/>
              </w:rPr>
              <w:t>日</w:t>
            </w:r>
            <w:r w:rsidR="001744F7">
              <w:rPr>
                <w:rFonts w:ascii="宋体" w:hAnsi="宋体" w:hint="eastAsia"/>
                <w:color w:val="000000" w:themeColor="text1"/>
                <w:szCs w:val="21"/>
              </w:rPr>
              <w:t>（北京时间），每日上午</w:t>
            </w:r>
            <w:r w:rsidR="001744F7">
              <w:rPr>
                <w:rFonts w:ascii="宋体" w:hAnsi="宋体"/>
                <w:color w:val="000000" w:themeColor="text1"/>
                <w:szCs w:val="21"/>
              </w:rPr>
              <w:t>8:30-11:30</w:t>
            </w:r>
            <w:r w:rsidR="001744F7">
              <w:rPr>
                <w:rFonts w:ascii="宋体" w:hAnsi="宋体" w:hint="eastAsia"/>
                <w:color w:val="000000" w:themeColor="text1"/>
                <w:szCs w:val="21"/>
              </w:rPr>
              <w:t>，下午</w:t>
            </w:r>
            <w:r w:rsidR="001744F7">
              <w:rPr>
                <w:rFonts w:ascii="宋体" w:hAnsi="宋体"/>
                <w:color w:val="000000" w:themeColor="text1"/>
                <w:szCs w:val="21"/>
              </w:rPr>
              <w:t>14:30-17:00</w:t>
            </w:r>
            <w:r w:rsidR="001744F7">
              <w:rPr>
                <w:rFonts w:ascii="宋体" w:hAnsi="宋体" w:hint="eastAsia"/>
                <w:color w:val="000000" w:themeColor="text1"/>
                <w:szCs w:val="21"/>
              </w:rPr>
              <w:t>（北京时间）</w:t>
            </w:r>
          </w:p>
        </w:tc>
      </w:tr>
      <w:tr w:rsidR="00C10FBB">
        <w:trPr>
          <w:trHeight w:val="620"/>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资金来源</w:t>
            </w:r>
          </w:p>
        </w:tc>
        <w:tc>
          <w:tcPr>
            <w:tcW w:w="8127" w:type="dxa"/>
            <w:vAlign w:val="center"/>
          </w:tcPr>
          <w:p w:rsidR="00C10FBB" w:rsidRDefault="001744F7" w:rsidP="00121A37">
            <w:pPr>
              <w:spacing w:line="276" w:lineRule="auto"/>
              <w:rPr>
                <w:rFonts w:ascii="宋体" w:cs="宋体"/>
                <w:kern w:val="0"/>
                <w:szCs w:val="21"/>
              </w:rPr>
            </w:pPr>
            <w:r>
              <w:rPr>
                <w:rFonts w:ascii="宋体" w:hAnsi="宋体" w:cs="宋体" w:hint="eastAsia"/>
                <w:kern w:val="0"/>
                <w:szCs w:val="21"/>
              </w:rPr>
              <w:t>财政性资金，控制总价：</w:t>
            </w:r>
            <w:r w:rsidR="00121A37">
              <w:rPr>
                <w:rFonts w:ascii="宋体" w:hAnsi="宋体" w:cs="宋体" w:hint="eastAsia"/>
                <w:kern w:val="0"/>
                <w:szCs w:val="21"/>
              </w:rPr>
              <w:t>20000</w:t>
            </w:r>
            <w:r>
              <w:rPr>
                <w:rFonts w:ascii="宋体" w:hAnsi="宋体" w:cs="宋体" w:hint="eastAsia"/>
                <w:kern w:val="0"/>
                <w:szCs w:val="21"/>
              </w:rPr>
              <w:t>元，报价超过控制价为无效报价。</w:t>
            </w:r>
          </w:p>
        </w:tc>
      </w:tr>
      <w:tr w:rsidR="00C10FBB">
        <w:trPr>
          <w:trHeight w:val="460"/>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报价文件份数</w:t>
            </w:r>
          </w:p>
        </w:tc>
        <w:tc>
          <w:tcPr>
            <w:tcW w:w="8127" w:type="dxa"/>
            <w:vAlign w:val="center"/>
          </w:tcPr>
          <w:p w:rsidR="00C10FBB" w:rsidRDefault="001744F7">
            <w:pPr>
              <w:spacing w:line="276" w:lineRule="auto"/>
              <w:rPr>
                <w:rFonts w:ascii="宋体"/>
                <w:szCs w:val="21"/>
              </w:rPr>
            </w:pPr>
            <w:r>
              <w:rPr>
                <w:rFonts w:ascii="宋体" w:hAnsi="宋体" w:hint="eastAsia"/>
                <w:szCs w:val="21"/>
              </w:rPr>
              <w:t>三份</w:t>
            </w:r>
          </w:p>
        </w:tc>
      </w:tr>
      <w:tr w:rsidR="00C10FBB">
        <w:trPr>
          <w:trHeight w:val="486"/>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勘察现场</w:t>
            </w:r>
          </w:p>
        </w:tc>
        <w:tc>
          <w:tcPr>
            <w:tcW w:w="8127" w:type="dxa"/>
            <w:vAlign w:val="center"/>
          </w:tcPr>
          <w:p w:rsidR="00C10FBB" w:rsidRDefault="001744F7">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10FBB">
        <w:trPr>
          <w:trHeight w:val="503"/>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报价截止时间</w:t>
            </w:r>
          </w:p>
        </w:tc>
        <w:tc>
          <w:tcPr>
            <w:tcW w:w="8127" w:type="dxa"/>
            <w:vAlign w:val="center"/>
          </w:tcPr>
          <w:p w:rsidR="00C10FBB" w:rsidRDefault="001744F7">
            <w:pPr>
              <w:spacing w:line="276" w:lineRule="auto"/>
              <w:rPr>
                <w:rFonts w:ascii="宋体" w:hAnsi="宋体"/>
                <w:szCs w:val="21"/>
              </w:rPr>
            </w:pPr>
            <w:r>
              <w:rPr>
                <w:rFonts w:ascii="宋体" w:hAnsi="宋体" w:hint="eastAsia"/>
                <w:szCs w:val="21"/>
              </w:rPr>
              <w:t>2023年5月</w:t>
            </w:r>
            <w:r w:rsidR="001B4E8D">
              <w:rPr>
                <w:rFonts w:ascii="宋体" w:hAnsi="宋体" w:hint="eastAsia"/>
                <w:szCs w:val="21"/>
              </w:rPr>
              <w:t>1</w:t>
            </w:r>
            <w:r w:rsidR="005C4E54">
              <w:rPr>
                <w:rFonts w:ascii="宋体" w:hAnsi="宋体"/>
                <w:szCs w:val="21"/>
              </w:rPr>
              <w:t>7</w:t>
            </w:r>
            <w:r>
              <w:rPr>
                <w:rFonts w:ascii="宋体" w:hAnsi="宋体" w:hint="eastAsia"/>
                <w:szCs w:val="21"/>
              </w:rPr>
              <w:t>日9时00分（北京时间）。</w:t>
            </w:r>
          </w:p>
        </w:tc>
      </w:tr>
      <w:tr w:rsidR="00C10FBB">
        <w:trPr>
          <w:trHeight w:val="575"/>
          <w:jc w:val="center"/>
        </w:trPr>
        <w:tc>
          <w:tcPr>
            <w:tcW w:w="670" w:type="dxa"/>
            <w:vAlign w:val="center"/>
          </w:tcPr>
          <w:p w:rsidR="00C10FBB" w:rsidRDefault="001744F7">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谈判时间</w:t>
            </w:r>
          </w:p>
        </w:tc>
        <w:tc>
          <w:tcPr>
            <w:tcW w:w="8127" w:type="dxa"/>
            <w:vAlign w:val="center"/>
          </w:tcPr>
          <w:p w:rsidR="00C10FBB" w:rsidRDefault="001744F7">
            <w:pPr>
              <w:spacing w:line="276" w:lineRule="auto"/>
              <w:rPr>
                <w:rFonts w:ascii="宋体" w:hAnsi="宋体"/>
                <w:szCs w:val="21"/>
              </w:rPr>
            </w:pPr>
            <w:r>
              <w:rPr>
                <w:rFonts w:ascii="宋体" w:hAnsi="宋体" w:hint="eastAsia"/>
                <w:szCs w:val="21"/>
              </w:rPr>
              <w:t>2023年5月</w:t>
            </w:r>
            <w:r w:rsidR="001B4E8D">
              <w:rPr>
                <w:rFonts w:ascii="宋体" w:hAnsi="宋体" w:hint="eastAsia"/>
                <w:szCs w:val="21"/>
              </w:rPr>
              <w:t>1</w:t>
            </w:r>
            <w:r w:rsidR="005C4E54">
              <w:rPr>
                <w:rFonts w:ascii="宋体" w:hAnsi="宋体"/>
                <w:szCs w:val="21"/>
              </w:rPr>
              <w:t>7</w:t>
            </w:r>
            <w:r>
              <w:rPr>
                <w:rFonts w:ascii="宋体" w:hAnsi="宋体" w:hint="eastAsia"/>
                <w:szCs w:val="21"/>
              </w:rPr>
              <w:t>日9时00分（北京时间）。</w:t>
            </w:r>
          </w:p>
        </w:tc>
      </w:tr>
      <w:tr w:rsidR="00C10FBB">
        <w:trPr>
          <w:trHeight w:val="608"/>
          <w:jc w:val="center"/>
        </w:trPr>
        <w:tc>
          <w:tcPr>
            <w:tcW w:w="670" w:type="dxa"/>
            <w:vAlign w:val="center"/>
          </w:tcPr>
          <w:p w:rsidR="00C10FBB" w:rsidRDefault="001744F7">
            <w:pPr>
              <w:spacing w:line="276" w:lineRule="auto"/>
              <w:jc w:val="center"/>
              <w:rPr>
                <w:rFonts w:ascii="宋体"/>
                <w:szCs w:val="21"/>
              </w:rPr>
            </w:pPr>
            <w:r>
              <w:rPr>
                <w:rFonts w:ascii="宋体" w:hAnsi="宋体"/>
                <w:szCs w:val="21"/>
              </w:rPr>
              <w:lastRenderedPageBreak/>
              <w:t>1</w:t>
            </w:r>
            <w:r>
              <w:rPr>
                <w:rFonts w:ascii="宋体" w:hAnsi="宋体" w:hint="eastAsia"/>
                <w:szCs w:val="21"/>
              </w:rPr>
              <w:t>6</w:t>
            </w:r>
          </w:p>
        </w:tc>
        <w:tc>
          <w:tcPr>
            <w:tcW w:w="1709" w:type="dxa"/>
            <w:vAlign w:val="center"/>
          </w:tcPr>
          <w:p w:rsidR="00C10FBB" w:rsidRDefault="001744F7">
            <w:pPr>
              <w:spacing w:line="276" w:lineRule="auto"/>
              <w:jc w:val="center"/>
              <w:rPr>
                <w:rFonts w:ascii="宋体"/>
                <w:szCs w:val="21"/>
              </w:rPr>
            </w:pPr>
            <w:r>
              <w:rPr>
                <w:rFonts w:ascii="宋体" w:hAnsi="宋体" w:hint="eastAsia"/>
                <w:szCs w:val="21"/>
              </w:rPr>
              <w:t>谈判地点</w:t>
            </w:r>
          </w:p>
        </w:tc>
        <w:tc>
          <w:tcPr>
            <w:tcW w:w="8127" w:type="dxa"/>
            <w:vAlign w:val="center"/>
          </w:tcPr>
          <w:p w:rsidR="00C10FBB" w:rsidRDefault="001744F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10FBB" w:rsidRDefault="001744F7">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C10FBB" w:rsidRDefault="001744F7">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10FBB" w:rsidRDefault="001744F7">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10FBB" w:rsidRDefault="001744F7">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10FBB" w:rsidRDefault="001744F7">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10FBB" w:rsidRDefault="001744F7">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10FBB" w:rsidRDefault="001744F7">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10FBB" w:rsidRDefault="001744F7">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10FBB" w:rsidRDefault="001744F7">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10FBB" w:rsidRDefault="00C10FBB">
      <w:pPr>
        <w:pStyle w:val="25"/>
        <w:ind w:firstLineChars="0" w:firstLine="0"/>
      </w:pPr>
    </w:p>
    <w:p w:rsidR="00C10FBB" w:rsidRDefault="00C10FBB">
      <w:pPr>
        <w:pStyle w:val="25"/>
        <w:ind w:firstLineChars="0" w:firstLine="0"/>
      </w:pPr>
    </w:p>
    <w:p w:rsidR="00C10FBB" w:rsidRDefault="00C10FBB">
      <w:pPr>
        <w:pStyle w:val="25"/>
        <w:ind w:firstLineChars="0" w:firstLine="0"/>
      </w:pPr>
    </w:p>
    <w:p w:rsidR="00C10FBB" w:rsidRDefault="00C10FBB">
      <w:pPr>
        <w:spacing w:line="276" w:lineRule="auto"/>
        <w:jc w:val="left"/>
        <w:rPr>
          <w:b/>
          <w:sz w:val="24"/>
          <w:szCs w:val="24"/>
        </w:rPr>
      </w:pPr>
    </w:p>
    <w:p w:rsidR="00C10FBB" w:rsidRDefault="00C10FBB">
      <w:pPr>
        <w:spacing w:line="276" w:lineRule="auto"/>
        <w:jc w:val="left"/>
        <w:rPr>
          <w:b/>
          <w:sz w:val="24"/>
          <w:szCs w:val="24"/>
        </w:rPr>
      </w:pPr>
    </w:p>
    <w:p w:rsidR="00C10FBB" w:rsidRDefault="001744F7">
      <w:pPr>
        <w:spacing w:line="276" w:lineRule="auto"/>
        <w:jc w:val="left"/>
        <w:rPr>
          <w:rFonts w:ascii="宋体" w:cs="宋体"/>
          <w:b/>
          <w:color w:val="000000"/>
          <w:kern w:val="0"/>
          <w:sz w:val="24"/>
          <w:szCs w:val="24"/>
          <w:lang w:val="zh-CN"/>
        </w:rPr>
      </w:pPr>
      <w:r>
        <w:rPr>
          <w:rFonts w:hint="eastAsia"/>
          <w:b/>
          <w:sz w:val="24"/>
          <w:szCs w:val="24"/>
        </w:rPr>
        <w:t>附件：</w:t>
      </w:r>
    </w:p>
    <w:p w:rsidR="00C10FBB" w:rsidRDefault="00C10FBB">
      <w:pPr>
        <w:tabs>
          <w:tab w:val="left" w:pos="2635"/>
          <w:tab w:val="center" w:pos="4951"/>
        </w:tabs>
        <w:spacing w:line="276" w:lineRule="auto"/>
        <w:rPr>
          <w:sz w:val="24"/>
          <w:szCs w:val="24"/>
        </w:rPr>
      </w:pPr>
    </w:p>
    <w:p w:rsidR="00C10FBB" w:rsidRDefault="00C10FBB">
      <w:pPr>
        <w:tabs>
          <w:tab w:val="left" w:pos="2635"/>
          <w:tab w:val="center" w:pos="4951"/>
        </w:tabs>
        <w:spacing w:line="276" w:lineRule="auto"/>
        <w:jc w:val="center"/>
        <w:rPr>
          <w:sz w:val="24"/>
          <w:szCs w:val="24"/>
        </w:rPr>
      </w:pPr>
    </w:p>
    <w:p w:rsidR="00C10FBB" w:rsidRDefault="00C10FBB">
      <w:pPr>
        <w:tabs>
          <w:tab w:val="left" w:pos="2635"/>
          <w:tab w:val="center" w:pos="4951"/>
        </w:tabs>
        <w:spacing w:line="276" w:lineRule="auto"/>
        <w:rPr>
          <w:sz w:val="24"/>
          <w:szCs w:val="24"/>
        </w:rPr>
      </w:pPr>
    </w:p>
    <w:p w:rsidR="00C10FBB" w:rsidRDefault="00C10FBB">
      <w:pPr>
        <w:tabs>
          <w:tab w:val="left" w:pos="2635"/>
          <w:tab w:val="center" w:pos="4951"/>
        </w:tabs>
        <w:spacing w:line="276" w:lineRule="auto"/>
        <w:jc w:val="center"/>
        <w:rPr>
          <w:sz w:val="24"/>
          <w:szCs w:val="24"/>
        </w:rPr>
      </w:pPr>
    </w:p>
    <w:p w:rsidR="00C10FBB" w:rsidRDefault="00C10FBB">
      <w:pPr>
        <w:tabs>
          <w:tab w:val="left" w:pos="2635"/>
          <w:tab w:val="center" w:pos="4951"/>
        </w:tabs>
        <w:spacing w:line="276" w:lineRule="auto"/>
        <w:jc w:val="center"/>
        <w:rPr>
          <w:sz w:val="24"/>
          <w:szCs w:val="24"/>
        </w:rPr>
      </w:pPr>
    </w:p>
    <w:p w:rsidR="00C10FBB" w:rsidRDefault="001744F7">
      <w:pPr>
        <w:spacing w:line="276" w:lineRule="auto"/>
        <w:jc w:val="center"/>
        <w:rPr>
          <w:rFonts w:ascii="宋体"/>
          <w:b/>
          <w:bCs/>
          <w:sz w:val="28"/>
          <w:szCs w:val="28"/>
        </w:rPr>
      </w:pPr>
      <w:r>
        <w:rPr>
          <w:rFonts w:hint="eastAsia"/>
          <w:b/>
          <w:sz w:val="32"/>
        </w:rPr>
        <w:t>资格、资质证明文件复印件（加盖公章）</w:t>
      </w:r>
    </w:p>
    <w:p w:rsidR="00C10FBB" w:rsidRDefault="00C10FBB">
      <w:pPr>
        <w:spacing w:line="276" w:lineRule="auto"/>
        <w:jc w:val="center"/>
        <w:rPr>
          <w:rFonts w:ascii="宋体"/>
          <w:b/>
          <w:sz w:val="24"/>
          <w:szCs w:val="24"/>
        </w:rPr>
      </w:pPr>
    </w:p>
    <w:p w:rsidR="00C10FBB" w:rsidRDefault="00C10FBB">
      <w:pPr>
        <w:autoSpaceDE w:val="0"/>
        <w:autoSpaceDN w:val="0"/>
        <w:adjustRightInd w:val="0"/>
        <w:spacing w:line="276" w:lineRule="auto"/>
        <w:rPr>
          <w:b/>
          <w:sz w:val="28"/>
          <w:szCs w:val="28"/>
        </w:rPr>
      </w:pPr>
    </w:p>
    <w:p w:rsidR="00C10FBB" w:rsidRDefault="00C10FBB">
      <w:pPr>
        <w:autoSpaceDE w:val="0"/>
        <w:autoSpaceDN w:val="0"/>
        <w:adjustRightInd w:val="0"/>
        <w:spacing w:line="276" w:lineRule="auto"/>
        <w:rPr>
          <w:b/>
          <w:sz w:val="28"/>
          <w:szCs w:val="28"/>
        </w:rPr>
      </w:pPr>
    </w:p>
    <w:p w:rsidR="00C10FBB" w:rsidRDefault="00C10FBB">
      <w:pPr>
        <w:autoSpaceDE w:val="0"/>
        <w:autoSpaceDN w:val="0"/>
        <w:adjustRightInd w:val="0"/>
        <w:spacing w:line="276" w:lineRule="auto"/>
        <w:rPr>
          <w:b/>
          <w:sz w:val="28"/>
          <w:szCs w:val="28"/>
        </w:rPr>
      </w:pPr>
    </w:p>
    <w:p w:rsidR="00C10FBB" w:rsidRDefault="00C10FBB">
      <w:pPr>
        <w:autoSpaceDE w:val="0"/>
        <w:autoSpaceDN w:val="0"/>
        <w:adjustRightInd w:val="0"/>
        <w:spacing w:line="276" w:lineRule="auto"/>
        <w:rPr>
          <w:b/>
          <w:sz w:val="28"/>
          <w:szCs w:val="28"/>
        </w:rPr>
      </w:pPr>
    </w:p>
    <w:p w:rsidR="00C10FBB" w:rsidRDefault="00C10FBB">
      <w:pPr>
        <w:autoSpaceDE w:val="0"/>
        <w:autoSpaceDN w:val="0"/>
        <w:adjustRightInd w:val="0"/>
        <w:spacing w:line="276" w:lineRule="auto"/>
        <w:rPr>
          <w:b/>
          <w:sz w:val="28"/>
          <w:szCs w:val="28"/>
        </w:rPr>
      </w:pPr>
    </w:p>
    <w:p w:rsidR="00C10FBB" w:rsidRDefault="00C10FBB">
      <w:pPr>
        <w:autoSpaceDE w:val="0"/>
        <w:autoSpaceDN w:val="0"/>
        <w:adjustRightInd w:val="0"/>
        <w:spacing w:line="276" w:lineRule="auto"/>
        <w:rPr>
          <w:b/>
          <w:sz w:val="28"/>
          <w:szCs w:val="28"/>
        </w:rPr>
      </w:pPr>
    </w:p>
    <w:p w:rsidR="00C10FBB" w:rsidRDefault="00C10FBB">
      <w:pPr>
        <w:tabs>
          <w:tab w:val="left" w:pos="0"/>
          <w:tab w:val="left" w:pos="180"/>
          <w:tab w:val="left" w:pos="360"/>
        </w:tabs>
        <w:adjustRightInd w:val="0"/>
        <w:snapToGrid w:val="0"/>
        <w:spacing w:line="276" w:lineRule="auto"/>
        <w:rPr>
          <w:b/>
          <w:sz w:val="24"/>
          <w:szCs w:val="24"/>
        </w:rPr>
      </w:pPr>
    </w:p>
    <w:p w:rsidR="00C10FBB" w:rsidRDefault="00C10FBB">
      <w:pPr>
        <w:tabs>
          <w:tab w:val="left" w:pos="0"/>
          <w:tab w:val="left" w:pos="180"/>
          <w:tab w:val="left" w:pos="360"/>
        </w:tabs>
        <w:adjustRightInd w:val="0"/>
        <w:snapToGrid w:val="0"/>
        <w:spacing w:line="276" w:lineRule="auto"/>
        <w:jc w:val="center"/>
        <w:rPr>
          <w:b/>
          <w:sz w:val="24"/>
          <w:szCs w:val="24"/>
        </w:rPr>
      </w:pPr>
    </w:p>
    <w:p w:rsidR="00C10FBB" w:rsidRDefault="00C10FBB">
      <w:pPr>
        <w:tabs>
          <w:tab w:val="left" w:pos="0"/>
          <w:tab w:val="left" w:pos="180"/>
          <w:tab w:val="left" w:pos="360"/>
        </w:tabs>
        <w:spacing w:line="480" w:lineRule="auto"/>
        <w:rPr>
          <w:b/>
          <w:sz w:val="24"/>
          <w:szCs w:val="24"/>
        </w:rPr>
      </w:pPr>
    </w:p>
    <w:p w:rsidR="00C10FBB" w:rsidRDefault="00C10FBB">
      <w:pPr>
        <w:tabs>
          <w:tab w:val="left" w:pos="0"/>
          <w:tab w:val="left" w:pos="180"/>
          <w:tab w:val="left" w:pos="360"/>
        </w:tabs>
        <w:spacing w:line="480" w:lineRule="auto"/>
        <w:rPr>
          <w:b/>
          <w:sz w:val="24"/>
          <w:szCs w:val="24"/>
        </w:rPr>
      </w:pPr>
    </w:p>
    <w:p w:rsidR="00C10FBB" w:rsidRDefault="00C10FBB">
      <w:pPr>
        <w:tabs>
          <w:tab w:val="left" w:pos="0"/>
          <w:tab w:val="left" w:pos="180"/>
          <w:tab w:val="left" w:pos="360"/>
        </w:tabs>
        <w:spacing w:line="480" w:lineRule="auto"/>
        <w:rPr>
          <w:b/>
          <w:sz w:val="24"/>
          <w:szCs w:val="24"/>
        </w:rPr>
      </w:pPr>
    </w:p>
    <w:p w:rsidR="00C10FBB" w:rsidRDefault="00C10FBB">
      <w:pPr>
        <w:tabs>
          <w:tab w:val="left" w:pos="0"/>
          <w:tab w:val="left" w:pos="180"/>
          <w:tab w:val="left" w:pos="360"/>
        </w:tabs>
        <w:spacing w:line="480" w:lineRule="auto"/>
        <w:rPr>
          <w:b/>
          <w:sz w:val="24"/>
          <w:szCs w:val="24"/>
        </w:rPr>
      </w:pPr>
    </w:p>
    <w:p w:rsidR="00C10FBB" w:rsidRDefault="00C10FBB">
      <w:pPr>
        <w:tabs>
          <w:tab w:val="left" w:pos="0"/>
          <w:tab w:val="left" w:pos="180"/>
          <w:tab w:val="left" w:pos="360"/>
        </w:tabs>
        <w:spacing w:line="480" w:lineRule="auto"/>
        <w:rPr>
          <w:b/>
          <w:sz w:val="24"/>
          <w:szCs w:val="24"/>
        </w:rPr>
      </w:pPr>
    </w:p>
    <w:p w:rsidR="00C10FBB" w:rsidRDefault="001744F7">
      <w:pPr>
        <w:tabs>
          <w:tab w:val="left" w:pos="0"/>
          <w:tab w:val="left" w:pos="180"/>
          <w:tab w:val="left" w:pos="360"/>
        </w:tabs>
        <w:spacing w:line="480" w:lineRule="auto"/>
        <w:rPr>
          <w:b/>
          <w:sz w:val="24"/>
          <w:szCs w:val="24"/>
        </w:rPr>
      </w:pPr>
      <w:r>
        <w:rPr>
          <w:rFonts w:hint="eastAsia"/>
          <w:b/>
          <w:sz w:val="24"/>
          <w:szCs w:val="24"/>
        </w:rPr>
        <w:lastRenderedPageBreak/>
        <w:t>附件：</w:t>
      </w:r>
    </w:p>
    <w:p w:rsidR="00C10FBB" w:rsidRDefault="001744F7">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10FBB" w:rsidRDefault="00C10FBB">
      <w:pPr>
        <w:tabs>
          <w:tab w:val="left" w:pos="0"/>
          <w:tab w:val="left" w:pos="180"/>
          <w:tab w:val="left" w:pos="360"/>
        </w:tabs>
        <w:spacing w:line="276" w:lineRule="auto"/>
        <w:rPr>
          <w:sz w:val="24"/>
          <w:szCs w:val="24"/>
        </w:rPr>
      </w:pPr>
    </w:p>
    <w:p w:rsidR="00C10FBB" w:rsidRDefault="001744F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10FBB" w:rsidRDefault="001744F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10FBB" w:rsidRDefault="001744F7">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10FBB" w:rsidRDefault="001744F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10FBB" w:rsidRDefault="00C10FBB">
      <w:pPr>
        <w:tabs>
          <w:tab w:val="left" w:pos="0"/>
          <w:tab w:val="left" w:pos="180"/>
          <w:tab w:val="left" w:pos="360"/>
        </w:tabs>
        <w:spacing w:line="276" w:lineRule="auto"/>
        <w:rPr>
          <w:rFonts w:eastAsia="仿宋_GB2312"/>
          <w:sz w:val="24"/>
          <w:szCs w:val="24"/>
        </w:rPr>
      </w:pPr>
    </w:p>
    <w:p w:rsidR="00C10FBB" w:rsidRDefault="00C10FBB">
      <w:pPr>
        <w:pStyle w:val="25"/>
        <w:ind w:firstLine="400"/>
      </w:pPr>
    </w:p>
    <w:p w:rsidR="00C10FBB" w:rsidRDefault="00C10FBB">
      <w:pPr>
        <w:pStyle w:val="25"/>
        <w:ind w:firstLine="400"/>
      </w:pPr>
    </w:p>
    <w:p w:rsidR="00C10FBB" w:rsidRDefault="00C10FB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0FBB" w:rsidRDefault="00C10FB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0FBB" w:rsidRDefault="00C10FB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0FBB" w:rsidRDefault="00C10FB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0FBB" w:rsidRDefault="00C10FB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0FBB" w:rsidRDefault="001744F7">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C10FBB" w:rsidRDefault="00C10FBB">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C10FBB">
        <w:trPr>
          <w:cantSplit/>
          <w:trHeight w:val="783"/>
          <w:jc w:val="center"/>
        </w:trPr>
        <w:tc>
          <w:tcPr>
            <w:tcW w:w="670" w:type="dxa"/>
            <w:vMerge w:val="restart"/>
            <w:vAlign w:val="center"/>
          </w:tcPr>
          <w:p w:rsidR="00C10FBB" w:rsidRDefault="001744F7">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10FBB" w:rsidRDefault="001744F7">
            <w:pPr>
              <w:spacing w:line="276" w:lineRule="auto"/>
              <w:jc w:val="center"/>
              <w:rPr>
                <w:rFonts w:ascii="宋体"/>
                <w:b/>
                <w:szCs w:val="21"/>
              </w:rPr>
            </w:pPr>
            <w:r>
              <w:rPr>
                <w:rFonts w:ascii="宋体" w:hAnsi="宋体" w:hint="eastAsia"/>
                <w:b/>
                <w:szCs w:val="21"/>
              </w:rPr>
              <w:t>报价项目明细</w:t>
            </w:r>
          </w:p>
        </w:tc>
      </w:tr>
      <w:tr w:rsidR="00C10FBB">
        <w:trPr>
          <w:cantSplit/>
          <w:trHeight w:val="776"/>
          <w:jc w:val="center"/>
        </w:trPr>
        <w:tc>
          <w:tcPr>
            <w:tcW w:w="670" w:type="dxa"/>
            <w:vMerge/>
            <w:vAlign w:val="center"/>
          </w:tcPr>
          <w:p w:rsidR="00C10FBB" w:rsidRDefault="00C10FBB">
            <w:pPr>
              <w:spacing w:line="276" w:lineRule="auto"/>
              <w:jc w:val="center"/>
              <w:rPr>
                <w:rFonts w:ascii="宋体"/>
                <w:szCs w:val="21"/>
              </w:rPr>
            </w:pPr>
          </w:p>
        </w:tc>
        <w:tc>
          <w:tcPr>
            <w:tcW w:w="5308" w:type="dxa"/>
            <w:vAlign w:val="center"/>
          </w:tcPr>
          <w:p w:rsidR="00C10FBB" w:rsidRDefault="001744F7">
            <w:pPr>
              <w:spacing w:line="276" w:lineRule="auto"/>
              <w:jc w:val="center"/>
              <w:rPr>
                <w:rFonts w:ascii="宋体"/>
                <w:b/>
                <w:szCs w:val="21"/>
              </w:rPr>
            </w:pPr>
            <w:r>
              <w:rPr>
                <w:rFonts w:ascii="宋体" w:hAnsi="宋体" w:hint="eastAsia"/>
                <w:b/>
                <w:szCs w:val="21"/>
              </w:rPr>
              <w:t>项目名称</w:t>
            </w:r>
          </w:p>
        </w:tc>
        <w:tc>
          <w:tcPr>
            <w:tcW w:w="3859" w:type="dxa"/>
            <w:vAlign w:val="center"/>
          </w:tcPr>
          <w:p w:rsidR="00C10FBB" w:rsidRDefault="001744F7">
            <w:pPr>
              <w:spacing w:line="276" w:lineRule="auto"/>
              <w:jc w:val="center"/>
              <w:rPr>
                <w:rFonts w:ascii="宋体"/>
                <w:b/>
                <w:szCs w:val="21"/>
              </w:rPr>
            </w:pPr>
            <w:r>
              <w:rPr>
                <w:rFonts w:ascii="宋体" w:hAnsi="宋体" w:hint="eastAsia"/>
                <w:b/>
                <w:szCs w:val="21"/>
              </w:rPr>
              <w:t>报价</w:t>
            </w:r>
          </w:p>
        </w:tc>
      </w:tr>
      <w:tr w:rsidR="00C10FBB">
        <w:trPr>
          <w:cantSplit/>
          <w:trHeight w:val="1097"/>
          <w:jc w:val="center"/>
        </w:trPr>
        <w:tc>
          <w:tcPr>
            <w:tcW w:w="670" w:type="dxa"/>
            <w:vAlign w:val="center"/>
          </w:tcPr>
          <w:p w:rsidR="00C10FBB" w:rsidRDefault="001744F7">
            <w:pPr>
              <w:spacing w:line="276" w:lineRule="auto"/>
              <w:jc w:val="center"/>
              <w:rPr>
                <w:rFonts w:ascii="宋体"/>
                <w:b/>
                <w:szCs w:val="21"/>
              </w:rPr>
            </w:pPr>
            <w:r>
              <w:rPr>
                <w:rFonts w:ascii="宋体" w:hAnsi="宋体"/>
                <w:b/>
                <w:szCs w:val="21"/>
              </w:rPr>
              <w:t>1</w:t>
            </w:r>
          </w:p>
        </w:tc>
        <w:tc>
          <w:tcPr>
            <w:tcW w:w="5308" w:type="dxa"/>
            <w:vAlign w:val="center"/>
          </w:tcPr>
          <w:p w:rsidR="00C10FBB" w:rsidRDefault="001744F7">
            <w:pPr>
              <w:spacing w:line="276" w:lineRule="auto"/>
              <w:rPr>
                <w:rFonts w:ascii="宋体"/>
                <w:b/>
                <w:bCs/>
                <w:szCs w:val="21"/>
              </w:rPr>
            </w:pPr>
            <w:r>
              <w:rPr>
                <w:rFonts w:ascii="宋体" w:hAnsi="宋体" w:hint="eastAsia"/>
                <w:b/>
                <w:bCs/>
                <w:szCs w:val="21"/>
              </w:rPr>
              <w:t>首次报价</w:t>
            </w:r>
          </w:p>
        </w:tc>
        <w:tc>
          <w:tcPr>
            <w:tcW w:w="3859" w:type="dxa"/>
            <w:vAlign w:val="center"/>
          </w:tcPr>
          <w:p w:rsidR="00C10FBB" w:rsidRDefault="001744F7">
            <w:pPr>
              <w:spacing w:line="276" w:lineRule="auto"/>
              <w:rPr>
                <w:rFonts w:ascii="宋体"/>
                <w:b/>
                <w:kern w:val="0"/>
                <w:szCs w:val="21"/>
              </w:rPr>
            </w:pPr>
            <w:r>
              <w:rPr>
                <w:rFonts w:ascii="宋体" w:hAnsi="宋体" w:hint="eastAsia"/>
                <w:b/>
                <w:kern w:val="0"/>
                <w:szCs w:val="21"/>
              </w:rPr>
              <w:t>大写：       元</w:t>
            </w:r>
          </w:p>
          <w:p w:rsidR="00C10FBB" w:rsidRDefault="001744F7">
            <w:pPr>
              <w:spacing w:line="276" w:lineRule="auto"/>
              <w:rPr>
                <w:rFonts w:ascii="宋体"/>
                <w:b/>
                <w:kern w:val="0"/>
                <w:szCs w:val="21"/>
              </w:rPr>
            </w:pPr>
            <w:r>
              <w:rPr>
                <w:rFonts w:ascii="宋体" w:hAnsi="宋体" w:hint="eastAsia"/>
                <w:b/>
                <w:kern w:val="0"/>
                <w:szCs w:val="21"/>
              </w:rPr>
              <w:t>小写：       元</w:t>
            </w:r>
          </w:p>
        </w:tc>
      </w:tr>
      <w:tr w:rsidR="00C10FBB">
        <w:trPr>
          <w:cantSplit/>
          <w:trHeight w:val="1429"/>
          <w:jc w:val="center"/>
        </w:trPr>
        <w:tc>
          <w:tcPr>
            <w:tcW w:w="670" w:type="dxa"/>
            <w:vAlign w:val="center"/>
          </w:tcPr>
          <w:p w:rsidR="00C10FBB" w:rsidRDefault="001744F7">
            <w:pPr>
              <w:spacing w:line="276" w:lineRule="auto"/>
              <w:jc w:val="center"/>
              <w:rPr>
                <w:rFonts w:ascii="宋体"/>
                <w:b/>
                <w:szCs w:val="21"/>
              </w:rPr>
            </w:pPr>
            <w:r>
              <w:rPr>
                <w:rFonts w:ascii="宋体" w:hAnsi="宋体" w:hint="eastAsia"/>
                <w:b/>
                <w:szCs w:val="21"/>
              </w:rPr>
              <w:t>2</w:t>
            </w:r>
          </w:p>
        </w:tc>
        <w:tc>
          <w:tcPr>
            <w:tcW w:w="5308" w:type="dxa"/>
            <w:vAlign w:val="center"/>
          </w:tcPr>
          <w:p w:rsidR="00C10FBB" w:rsidRDefault="001744F7">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10FBB" w:rsidRDefault="001744F7">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10FBB">
        <w:trPr>
          <w:cantSplit/>
          <w:trHeight w:val="1429"/>
          <w:jc w:val="center"/>
        </w:trPr>
        <w:tc>
          <w:tcPr>
            <w:tcW w:w="670" w:type="dxa"/>
            <w:vAlign w:val="center"/>
          </w:tcPr>
          <w:p w:rsidR="00C10FBB" w:rsidRDefault="001744F7">
            <w:pPr>
              <w:spacing w:line="276" w:lineRule="auto"/>
              <w:jc w:val="center"/>
              <w:rPr>
                <w:rFonts w:ascii="宋体"/>
                <w:b/>
                <w:szCs w:val="21"/>
              </w:rPr>
            </w:pPr>
            <w:r>
              <w:rPr>
                <w:rFonts w:ascii="宋体" w:hAnsi="宋体" w:hint="eastAsia"/>
                <w:b/>
                <w:szCs w:val="21"/>
              </w:rPr>
              <w:t>3</w:t>
            </w:r>
          </w:p>
        </w:tc>
        <w:tc>
          <w:tcPr>
            <w:tcW w:w="5308" w:type="dxa"/>
            <w:vAlign w:val="center"/>
          </w:tcPr>
          <w:p w:rsidR="00C10FBB" w:rsidRDefault="001744F7">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10FBB" w:rsidRDefault="00C10FBB">
            <w:pPr>
              <w:spacing w:line="276" w:lineRule="auto"/>
              <w:rPr>
                <w:rFonts w:ascii="宋体"/>
                <w:kern w:val="0"/>
                <w:szCs w:val="21"/>
              </w:rPr>
            </w:pPr>
          </w:p>
        </w:tc>
      </w:tr>
      <w:tr w:rsidR="00C10FBB">
        <w:trPr>
          <w:cantSplit/>
          <w:trHeight w:val="1429"/>
          <w:jc w:val="center"/>
        </w:trPr>
        <w:tc>
          <w:tcPr>
            <w:tcW w:w="670" w:type="dxa"/>
            <w:vAlign w:val="center"/>
          </w:tcPr>
          <w:p w:rsidR="00C10FBB" w:rsidRDefault="001744F7">
            <w:pPr>
              <w:spacing w:line="276" w:lineRule="auto"/>
              <w:jc w:val="center"/>
              <w:rPr>
                <w:rFonts w:ascii="宋体"/>
                <w:b/>
                <w:szCs w:val="21"/>
              </w:rPr>
            </w:pPr>
            <w:r>
              <w:rPr>
                <w:rFonts w:ascii="宋体" w:hAnsi="宋体" w:hint="eastAsia"/>
                <w:b/>
                <w:szCs w:val="21"/>
              </w:rPr>
              <w:t>4</w:t>
            </w:r>
          </w:p>
        </w:tc>
        <w:tc>
          <w:tcPr>
            <w:tcW w:w="5308" w:type="dxa"/>
            <w:vAlign w:val="center"/>
          </w:tcPr>
          <w:p w:rsidR="00C10FBB" w:rsidRDefault="001744F7">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10FBB" w:rsidRDefault="00C10FBB">
            <w:pPr>
              <w:spacing w:line="276" w:lineRule="auto"/>
              <w:rPr>
                <w:rFonts w:ascii="宋体"/>
                <w:kern w:val="0"/>
                <w:szCs w:val="21"/>
                <w:u w:val="single"/>
              </w:rPr>
            </w:pPr>
          </w:p>
        </w:tc>
      </w:tr>
      <w:tr w:rsidR="00C10FBB">
        <w:trPr>
          <w:cantSplit/>
          <w:trHeight w:val="1429"/>
          <w:jc w:val="center"/>
        </w:trPr>
        <w:tc>
          <w:tcPr>
            <w:tcW w:w="670" w:type="dxa"/>
            <w:vAlign w:val="center"/>
          </w:tcPr>
          <w:p w:rsidR="00C10FBB" w:rsidRDefault="001744F7">
            <w:pPr>
              <w:spacing w:line="276" w:lineRule="auto"/>
              <w:jc w:val="center"/>
              <w:rPr>
                <w:rFonts w:ascii="宋体"/>
                <w:b/>
                <w:szCs w:val="21"/>
              </w:rPr>
            </w:pPr>
            <w:r>
              <w:rPr>
                <w:rFonts w:ascii="宋体" w:hAnsi="宋体" w:hint="eastAsia"/>
                <w:b/>
                <w:szCs w:val="21"/>
              </w:rPr>
              <w:t>5</w:t>
            </w:r>
          </w:p>
        </w:tc>
        <w:tc>
          <w:tcPr>
            <w:tcW w:w="5308" w:type="dxa"/>
            <w:vAlign w:val="center"/>
          </w:tcPr>
          <w:p w:rsidR="00C10FBB" w:rsidRDefault="001744F7">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10FBB" w:rsidRDefault="00C10FBB">
            <w:pPr>
              <w:spacing w:line="276" w:lineRule="auto"/>
              <w:rPr>
                <w:rFonts w:ascii="宋体"/>
                <w:kern w:val="0"/>
                <w:szCs w:val="21"/>
                <w:u w:val="single"/>
              </w:rPr>
            </w:pPr>
          </w:p>
        </w:tc>
      </w:tr>
    </w:tbl>
    <w:p w:rsidR="00C10FBB" w:rsidRDefault="001744F7">
      <w:pPr>
        <w:spacing w:line="276" w:lineRule="auto"/>
        <w:rPr>
          <w:b/>
          <w:szCs w:val="21"/>
          <w:u w:val="single"/>
        </w:rPr>
      </w:pPr>
      <w:r>
        <w:rPr>
          <w:rFonts w:hint="eastAsia"/>
          <w:b/>
          <w:szCs w:val="21"/>
        </w:rPr>
        <w:t>供应商名称（公章）：</w:t>
      </w:r>
    </w:p>
    <w:p w:rsidR="00C10FBB" w:rsidRDefault="001744F7">
      <w:pPr>
        <w:spacing w:line="276" w:lineRule="auto"/>
        <w:rPr>
          <w:b/>
          <w:szCs w:val="21"/>
        </w:rPr>
      </w:pPr>
      <w:r>
        <w:rPr>
          <w:rFonts w:hint="eastAsia"/>
          <w:b/>
          <w:szCs w:val="21"/>
        </w:rPr>
        <w:t>法定代表人或授权代理人签字：</w:t>
      </w:r>
    </w:p>
    <w:p w:rsidR="00C10FBB" w:rsidRDefault="00C10FBB">
      <w:pPr>
        <w:spacing w:line="276" w:lineRule="auto"/>
        <w:rPr>
          <w:b/>
          <w:sz w:val="24"/>
        </w:rPr>
      </w:pPr>
    </w:p>
    <w:p w:rsidR="00C10FBB" w:rsidRDefault="00C10FBB" w:rsidP="00121A37">
      <w:pPr>
        <w:pStyle w:val="25"/>
        <w:ind w:firstLine="400"/>
      </w:pPr>
    </w:p>
    <w:p w:rsidR="00C10FBB" w:rsidRDefault="001744F7">
      <w:pPr>
        <w:spacing w:line="480" w:lineRule="auto"/>
        <w:rPr>
          <w:b/>
          <w:sz w:val="24"/>
          <w:szCs w:val="24"/>
        </w:rPr>
      </w:pPr>
      <w:r>
        <w:t>注：必须付分项报价表</w:t>
      </w:r>
    </w:p>
    <w:p w:rsidR="00C10FBB" w:rsidRDefault="001744F7">
      <w:pPr>
        <w:spacing w:line="480" w:lineRule="auto"/>
        <w:rPr>
          <w:b/>
          <w:bCs/>
          <w:sz w:val="32"/>
          <w:szCs w:val="32"/>
        </w:rPr>
      </w:pPr>
      <w:r>
        <w:rPr>
          <w:rFonts w:hint="eastAsia"/>
          <w:b/>
          <w:sz w:val="24"/>
          <w:szCs w:val="24"/>
        </w:rPr>
        <w:lastRenderedPageBreak/>
        <w:t>附件：</w:t>
      </w:r>
      <w:r>
        <w:rPr>
          <w:rFonts w:hint="eastAsia"/>
          <w:b/>
          <w:sz w:val="24"/>
          <w:szCs w:val="24"/>
        </w:rPr>
        <w:t xml:space="preserve">   </w:t>
      </w:r>
      <w:r>
        <w:rPr>
          <w:rFonts w:hint="eastAsia"/>
          <w:b/>
          <w:bCs/>
          <w:sz w:val="32"/>
          <w:szCs w:val="32"/>
        </w:rPr>
        <w:t>分项报价表（项目说明中如有则需要提供）</w:t>
      </w:r>
    </w:p>
    <w:tbl>
      <w:tblPr>
        <w:tblW w:w="9423"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851"/>
        <w:gridCol w:w="851"/>
        <w:gridCol w:w="1134"/>
        <w:gridCol w:w="1559"/>
        <w:gridCol w:w="1430"/>
        <w:gridCol w:w="1263"/>
      </w:tblGrid>
      <w:tr w:rsidR="00121A37" w:rsidTr="005E2119">
        <w:tc>
          <w:tcPr>
            <w:tcW w:w="1335" w:type="dxa"/>
          </w:tcPr>
          <w:p w:rsidR="00121A37" w:rsidRDefault="00121A37" w:rsidP="005E2119">
            <w:pPr>
              <w:ind w:firstLineChars="100" w:firstLine="240"/>
              <w:jc w:val="left"/>
              <w:rPr>
                <w:sz w:val="24"/>
              </w:rPr>
            </w:pPr>
            <w:r>
              <w:rPr>
                <w:rFonts w:hint="eastAsia"/>
                <w:sz w:val="24"/>
              </w:rPr>
              <w:t>名称</w:t>
            </w:r>
          </w:p>
        </w:tc>
        <w:tc>
          <w:tcPr>
            <w:tcW w:w="1851" w:type="dxa"/>
          </w:tcPr>
          <w:p w:rsidR="00121A37" w:rsidRDefault="00121A37" w:rsidP="005E2119">
            <w:pPr>
              <w:jc w:val="left"/>
              <w:rPr>
                <w:sz w:val="24"/>
              </w:rPr>
            </w:pPr>
            <w:r>
              <w:rPr>
                <w:rFonts w:hint="eastAsia"/>
                <w:sz w:val="24"/>
              </w:rPr>
              <w:t>技术参数</w:t>
            </w:r>
          </w:p>
        </w:tc>
        <w:tc>
          <w:tcPr>
            <w:tcW w:w="851" w:type="dxa"/>
          </w:tcPr>
          <w:p w:rsidR="00121A37" w:rsidRDefault="00121A37" w:rsidP="005E2119">
            <w:pPr>
              <w:jc w:val="left"/>
              <w:rPr>
                <w:sz w:val="24"/>
              </w:rPr>
            </w:pPr>
            <w:r>
              <w:rPr>
                <w:rFonts w:hint="eastAsia"/>
                <w:sz w:val="24"/>
              </w:rPr>
              <w:t>计量单位</w:t>
            </w:r>
          </w:p>
        </w:tc>
        <w:tc>
          <w:tcPr>
            <w:tcW w:w="1134" w:type="dxa"/>
          </w:tcPr>
          <w:p w:rsidR="00121A37" w:rsidRDefault="00121A37" w:rsidP="005E2119">
            <w:pPr>
              <w:jc w:val="left"/>
              <w:rPr>
                <w:sz w:val="24"/>
              </w:rPr>
            </w:pPr>
            <w:r>
              <w:rPr>
                <w:rFonts w:hint="eastAsia"/>
                <w:sz w:val="24"/>
              </w:rPr>
              <w:t>需求数量</w:t>
            </w:r>
          </w:p>
        </w:tc>
        <w:tc>
          <w:tcPr>
            <w:tcW w:w="1559" w:type="dxa"/>
          </w:tcPr>
          <w:p w:rsidR="00121A37" w:rsidRDefault="00121A37" w:rsidP="005E2119">
            <w:pPr>
              <w:jc w:val="left"/>
              <w:rPr>
                <w:sz w:val="24"/>
              </w:rPr>
            </w:pPr>
            <w:r>
              <w:rPr>
                <w:rFonts w:hint="eastAsia"/>
                <w:sz w:val="24"/>
              </w:rPr>
              <w:t>预计单价</w:t>
            </w:r>
            <w:r>
              <w:rPr>
                <w:rFonts w:hint="eastAsia"/>
                <w:sz w:val="18"/>
                <w:szCs w:val="18"/>
              </w:rPr>
              <w:t>（元）</w:t>
            </w:r>
          </w:p>
        </w:tc>
        <w:tc>
          <w:tcPr>
            <w:tcW w:w="1430" w:type="dxa"/>
          </w:tcPr>
          <w:p w:rsidR="00121A37" w:rsidRDefault="00121A37" w:rsidP="005E2119">
            <w:pPr>
              <w:jc w:val="left"/>
              <w:rPr>
                <w:sz w:val="24"/>
              </w:rPr>
            </w:pPr>
            <w:r>
              <w:rPr>
                <w:rFonts w:hint="eastAsia"/>
                <w:sz w:val="24"/>
              </w:rPr>
              <w:t>预计金额</w:t>
            </w:r>
            <w:r>
              <w:rPr>
                <w:rFonts w:hint="eastAsia"/>
                <w:sz w:val="18"/>
                <w:szCs w:val="18"/>
              </w:rPr>
              <w:t>（元）</w:t>
            </w:r>
          </w:p>
        </w:tc>
        <w:tc>
          <w:tcPr>
            <w:tcW w:w="1263" w:type="dxa"/>
          </w:tcPr>
          <w:p w:rsidR="00121A37" w:rsidRDefault="00121A37" w:rsidP="005E2119">
            <w:pPr>
              <w:jc w:val="left"/>
              <w:rPr>
                <w:sz w:val="24"/>
              </w:rPr>
            </w:pPr>
            <w:r>
              <w:rPr>
                <w:rFonts w:hint="eastAsia"/>
                <w:sz w:val="24"/>
              </w:rPr>
              <w:t>备注</w:t>
            </w:r>
          </w:p>
        </w:tc>
      </w:tr>
      <w:tr w:rsidR="00121A37" w:rsidRPr="008E021A" w:rsidTr="005E2119">
        <w:trPr>
          <w:trHeight w:hRule="exact" w:val="3011"/>
        </w:trPr>
        <w:tc>
          <w:tcPr>
            <w:tcW w:w="1335" w:type="dxa"/>
          </w:tcPr>
          <w:p w:rsidR="00121A37" w:rsidRPr="008E021A" w:rsidRDefault="00121A37" w:rsidP="005E2119">
            <w:pPr>
              <w:jc w:val="left"/>
              <w:rPr>
                <w:rFonts w:ascii="宋体" w:hAnsi="宋体"/>
                <w:szCs w:val="21"/>
              </w:rPr>
            </w:pPr>
            <w:r w:rsidRPr="008E021A">
              <w:rPr>
                <w:rFonts w:ascii="宋体" w:hAnsi="宋体" w:hint="eastAsia"/>
                <w:szCs w:val="21"/>
              </w:rPr>
              <w:t>视频拍摄剪辑</w:t>
            </w:r>
          </w:p>
        </w:tc>
        <w:tc>
          <w:tcPr>
            <w:tcW w:w="1851" w:type="dxa"/>
          </w:tcPr>
          <w:p w:rsidR="00121A37" w:rsidRPr="008E021A" w:rsidRDefault="00121A37" w:rsidP="005E2119">
            <w:pPr>
              <w:jc w:val="left"/>
              <w:rPr>
                <w:rFonts w:ascii="宋体" w:hAnsi="宋体"/>
                <w:szCs w:val="21"/>
              </w:rPr>
            </w:pPr>
            <w:r w:rsidRPr="008E021A">
              <w:rPr>
                <w:rFonts w:ascii="宋体" w:hAnsi="宋体" w:hint="eastAsia"/>
                <w:szCs w:val="21"/>
              </w:rPr>
              <w:t>视频时长6分钟，H.264(ave)编码MP4格式，分辨率为1920*1080，固定帧率25帧/秒，码率为20~50</w:t>
            </w:r>
          </w:p>
        </w:tc>
        <w:tc>
          <w:tcPr>
            <w:tcW w:w="851" w:type="dxa"/>
          </w:tcPr>
          <w:p w:rsidR="00121A37" w:rsidRPr="008E021A" w:rsidRDefault="00121A37" w:rsidP="005E2119">
            <w:pPr>
              <w:jc w:val="left"/>
              <w:rPr>
                <w:rFonts w:ascii="宋体" w:hAnsi="宋体"/>
                <w:szCs w:val="21"/>
              </w:rPr>
            </w:pPr>
            <w:r w:rsidRPr="008E021A">
              <w:rPr>
                <w:rFonts w:ascii="宋体" w:hAnsi="宋体" w:hint="eastAsia"/>
                <w:szCs w:val="21"/>
              </w:rPr>
              <w:t>个</w:t>
            </w:r>
          </w:p>
        </w:tc>
        <w:tc>
          <w:tcPr>
            <w:tcW w:w="1134" w:type="dxa"/>
          </w:tcPr>
          <w:p w:rsidR="00121A37" w:rsidRPr="008E021A" w:rsidRDefault="00121A37" w:rsidP="005E2119">
            <w:pPr>
              <w:jc w:val="left"/>
              <w:rPr>
                <w:rFonts w:ascii="宋体" w:hAnsi="宋体"/>
                <w:szCs w:val="21"/>
              </w:rPr>
            </w:pPr>
            <w:r w:rsidRPr="008E021A">
              <w:rPr>
                <w:rFonts w:ascii="宋体" w:hAnsi="宋体" w:hint="eastAsia"/>
                <w:szCs w:val="21"/>
              </w:rPr>
              <w:t>1</w:t>
            </w:r>
          </w:p>
        </w:tc>
        <w:tc>
          <w:tcPr>
            <w:tcW w:w="1559" w:type="dxa"/>
          </w:tcPr>
          <w:p w:rsidR="00121A37" w:rsidRPr="008E021A" w:rsidRDefault="00121A37" w:rsidP="005E2119">
            <w:pPr>
              <w:jc w:val="left"/>
              <w:rPr>
                <w:rFonts w:ascii="宋体" w:hAnsi="宋体"/>
                <w:szCs w:val="21"/>
              </w:rPr>
            </w:pPr>
            <w:r w:rsidRPr="008E021A">
              <w:rPr>
                <w:rFonts w:ascii="宋体" w:hAnsi="宋体" w:hint="eastAsia"/>
                <w:szCs w:val="21"/>
              </w:rPr>
              <w:t>1.2万元</w:t>
            </w:r>
          </w:p>
        </w:tc>
        <w:tc>
          <w:tcPr>
            <w:tcW w:w="1430" w:type="dxa"/>
          </w:tcPr>
          <w:p w:rsidR="00121A37" w:rsidRPr="008E021A" w:rsidRDefault="00121A37" w:rsidP="005E2119">
            <w:pPr>
              <w:jc w:val="left"/>
              <w:rPr>
                <w:rFonts w:ascii="宋体" w:hAnsi="宋体"/>
                <w:szCs w:val="21"/>
              </w:rPr>
            </w:pPr>
            <w:r w:rsidRPr="008E021A">
              <w:rPr>
                <w:rFonts w:ascii="宋体" w:hAnsi="宋体" w:hint="eastAsia"/>
                <w:szCs w:val="21"/>
              </w:rPr>
              <w:t>1.2万元</w:t>
            </w:r>
          </w:p>
        </w:tc>
        <w:tc>
          <w:tcPr>
            <w:tcW w:w="1263" w:type="dxa"/>
          </w:tcPr>
          <w:p w:rsidR="00121A37" w:rsidRPr="008E021A" w:rsidRDefault="00121A37" w:rsidP="005E2119">
            <w:pPr>
              <w:jc w:val="left"/>
              <w:rPr>
                <w:rFonts w:ascii="宋体" w:hAnsi="宋体"/>
                <w:szCs w:val="21"/>
              </w:rPr>
            </w:pPr>
          </w:p>
        </w:tc>
      </w:tr>
      <w:tr w:rsidR="00121A37" w:rsidRPr="00D76438" w:rsidTr="005E2119">
        <w:trPr>
          <w:trHeight w:hRule="exact" w:val="567"/>
        </w:trPr>
        <w:tc>
          <w:tcPr>
            <w:tcW w:w="1335" w:type="dxa"/>
          </w:tcPr>
          <w:p w:rsidR="00121A37" w:rsidRPr="00D76438" w:rsidRDefault="00121A37" w:rsidP="005E2119">
            <w:pPr>
              <w:jc w:val="left"/>
              <w:rPr>
                <w:szCs w:val="21"/>
              </w:rPr>
            </w:pPr>
            <w:r w:rsidRPr="00D76438">
              <w:rPr>
                <w:rFonts w:hint="eastAsia"/>
                <w:szCs w:val="21"/>
              </w:rPr>
              <w:t>录音</w:t>
            </w:r>
            <w:r>
              <w:rPr>
                <w:rFonts w:hint="eastAsia"/>
                <w:szCs w:val="21"/>
              </w:rPr>
              <w:t>制作</w:t>
            </w:r>
          </w:p>
        </w:tc>
        <w:tc>
          <w:tcPr>
            <w:tcW w:w="1851" w:type="dxa"/>
          </w:tcPr>
          <w:p w:rsidR="00121A37" w:rsidRPr="00D76438" w:rsidRDefault="00121A37" w:rsidP="005E2119">
            <w:pPr>
              <w:jc w:val="left"/>
              <w:rPr>
                <w:szCs w:val="21"/>
              </w:rPr>
            </w:pPr>
          </w:p>
        </w:tc>
        <w:tc>
          <w:tcPr>
            <w:tcW w:w="851" w:type="dxa"/>
          </w:tcPr>
          <w:p w:rsidR="00121A37" w:rsidRPr="00D76438" w:rsidRDefault="00121A37" w:rsidP="005E2119">
            <w:pPr>
              <w:jc w:val="left"/>
              <w:rPr>
                <w:szCs w:val="21"/>
              </w:rPr>
            </w:pPr>
            <w:r>
              <w:rPr>
                <w:rFonts w:hint="eastAsia"/>
                <w:szCs w:val="21"/>
              </w:rPr>
              <w:t>分钟</w:t>
            </w:r>
          </w:p>
        </w:tc>
        <w:tc>
          <w:tcPr>
            <w:tcW w:w="1134" w:type="dxa"/>
          </w:tcPr>
          <w:p w:rsidR="00121A37" w:rsidRPr="00D76438" w:rsidRDefault="00121A37" w:rsidP="005E2119">
            <w:pPr>
              <w:jc w:val="left"/>
              <w:rPr>
                <w:szCs w:val="21"/>
              </w:rPr>
            </w:pPr>
            <w:r>
              <w:rPr>
                <w:rFonts w:hint="eastAsia"/>
                <w:szCs w:val="21"/>
              </w:rPr>
              <w:t>4</w:t>
            </w:r>
          </w:p>
        </w:tc>
        <w:tc>
          <w:tcPr>
            <w:tcW w:w="1559" w:type="dxa"/>
          </w:tcPr>
          <w:p w:rsidR="00121A37" w:rsidRPr="00D76438" w:rsidRDefault="00121A37" w:rsidP="005E2119">
            <w:pPr>
              <w:jc w:val="left"/>
              <w:rPr>
                <w:szCs w:val="21"/>
              </w:rPr>
            </w:pPr>
            <w:r>
              <w:rPr>
                <w:rFonts w:hint="eastAsia"/>
                <w:szCs w:val="21"/>
              </w:rPr>
              <w:t>1000</w:t>
            </w:r>
            <w:r>
              <w:rPr>
                <w:rFonts w:hint="eastAsia"/>
                <w:szCs w:val="21"/>
              </w:rPr>
              <w:t>元</w:t>
            </w:r>
          </w:p>
        </w:tc>
        <w:tc>
          <w:tcPr>
            <w:tcW w:w="1430" w:type="dxa"/>
          </w:tcPr>
          <w:p w:rsidR="00121A37" w:rsidRPr="00D76438" w:rsidRDefault="00121A37" w:rsidP="005E2119">
            <w:pPr>
              <w:jc w:val="left"/>
              <w:rPr>
                <w:szCs w:val="21"/>
              </w:rPr>
            </w:pPr>
            <w:r>
              <w:rPr>
                <w:rFonts w:hint="eastAsia"/>
                <w:szCs w:val="21"/>
              </w:rPr>
              <w:t>4000</w:t>
            </w:r>
            <w:r>
              <w:rPr>
                <w:rFonts w:hint="eastAsia"/>
                <w:szCs w:val="21"/>
              </w:rPr>
              <w:t>元</w:t>
            </w:r>
          </w:p>
        </w:tc>
        <w:tc>
          <w:tcPr>
            <w:tcW w:w="1263" w:type="dxa"/>
          </w:tcPr>
          <w:p w:rsidR="00121A37" w:rsidRPr="00D76438" w:rsidRDefault="00121A37" w:rsidP="005E2119">
            <w:pPr>
              <w:jc w:val="left"/>
              <w:rPr>
                <w:szCs w:val="21"/>
              </w:rPr>
            </w:pPr>
          </w:p>
        </w:tc>
      </w:tr>
      <w:tr w:rsidR="00121A37" w:rsidRPr="00D76438" w:rsidTr="005E2119">
        <w:trPr>
          <w:trHeight w:hRule="exact" w:val="567"/>
        </w:trPr>
        <w:tc>
          <w:tcPr>
            <w:tcW w:w="1335" w:type="dxa"/>
          </w:tcPr>
          <w:p w:rsidR="00121A37" w:rsidRPr="00D76438" w:rsidRDefault="00121A37" w:rsidP="005E2119">
            <w:pPr>
              <w:jc w:val="left"/>
              <w:rPr>
                <w:szCs w:val="21"/>
              </w:rPr>
            </w:pPr>
            <w:r>
              <w:rPr>
                <w:rFonts w:hint="eastAsia"/>
                <w:szCs w:val="21"/>
              </w:rPr>
              <w:t>服装、化妆</w:t>
            </w:r>
          </w:p>
        </w:tc>
        <w:tc>
          <w:tcPr>
            <w:tcW w:w="1851" w:type="dxa"/>
          </w:tcPr>
          <w:p w:rsidR="00121A37" w:rsidRPr="00D76438" w:rsidRDefault="00121A37" w:rsidP="005E2119">
            <w:pPr>
              <w:jc w:val="left"/>
              <w:rPr>
                <w:szCs w:val="21"/>
              </w:rPr>
            </w:pPr>
          </w:p>
        </w:tc>
        <w:tc>
          <w:tcPr>
            <w:tcW w:w="851" w:type="dxa"/>
          </w:tcPr>
          <w:p w:rsidR="00121A37" w:rsidRPr="00D76438" w:rsidRDefault="00121A37" w:rsidP="005E2119">
            <w:pPr>
              <w:jc w:val="left"/>
              <w:rPr>
                <w:szCs w:val="21"/>
              </w:rPr>
            </w:pPr>
          </w:p>
        </w:tc>
        <w:tc>
          <w:tcPr>
            <w:tcW w:w="1134" w:type="dxa"/>
          </w:tcPr>
          <w:p w:rsidR="00121A37" w:rsidRPr="00D76438" w:rsidRDefault="00121A37" w:rsidP="005E2119">
            <w:pPr>
              <w:jc w:val="left"/>
              <w:rPr>
                <w:szCs w:val="21"/>
              </w:rPr>
            </w:pPr>
          </w:p>
        </w:tc>
        <w:tc>
          <w:tcPr>
            <w:tcW w:w="1559" w:type="dxa"/>
          </w:tcPr>
          <w:p w:rsidR="00121A37" w:rsidRPr="00D76438" w:rsidRDefault="00121A37" w:rsidP="005E2119">
            <w:pPr>
              <w:jc w:val="left"/>
              <w:rPr>
                <w:szCs w:val="21"/>
              </w:rPr>
            </w:pPr>
            <w:r>
              <w:rPr>
                <w:rFonts w:hint="eastAsia"/>
                <w:szCs w:val="21"/>
              </w:rPr>
              <w:t>4000</w:t>
            </w:r>
            <w:r>
              <w:rPr>
                <w:rFonts w:hint="eastAsia"/>
                <w:szCs w:val="21"/>
              </w:rPr>
              <w:t>元</w:t>
            </w:r>
          </w:p>
        </w:tc>
        <w:tc>
          <w:tcPr>
            <w:tcW w:w="1430" w:type="dxa"/>
          </w:tcPr>
          <w:p w:rsidR="00121A37" w:rsidRPr="00D76438" w:rsidRDefault="00121A37" w:rsidP="005E2119">
            <w:pPr>
              <w:jc w:val="left"/>
              <w:rPr>
                <w:szCs w:val="21"/>
              </w:rPr>
            </w:pPr>
            <w:r>
              <w:rPr>
                <w:rFonts w:hint="eastAsia"/>
                <w:szCs w:val="21"/>
              </w:rPr>
              <w:t>4000</w:t>
            </w:r>
            <w:r>
              <w:rPr>
                <w:rFonts w:hint="eastAsia"/>
                <w:szCs w:val="21"/>
              </w:rPr>
              <w:t>元</w:t>
            </w:r>
          </w:p>
        </w:tc>
        <w:tc>
          <w:tcPr>
            <w:tcW w:w="1263" w:type="dxa"/>
          </w:tcPr>
          <w:p w:rsidR="00121A37" w:rsidRPr="00D76438" w:rsidRDefault="00121A37" w:rsidP="005E2119">
            <w:pPr>
              <w:jc w:val="left"/>
              <w:rPr>
                <w:szCs w:val="21"/>
              </w:rPr>
            </w:pPr>
          </w:p>
        </w:tc>
      </w:tr>
    </w:tbl>
    <w:p w:rsidR="00C10FBB" w:rsidRDefault="001744F7" w:rsidP="00121A37">
      <w:pPr>
        <w:pStyle w:val="36"/>
        <w:tabs>
          <w:tab w:val="left" w:pos="0"/>
          <w:tab w:val="left" w:pos="180"/>
          <w:tab w:val="left" w:pos="360"/>
        </w:tabs>
        <w:spacing w:line="276" w:lineRule="auto"/>
        <w:ind w:firstLineChars="794" w:firstLine="3507"/>
        <w:rPr>
          <w:b/>
          <w:color w:val="000000"/>
          <w:sz w:val="44"/>
        </w:rPr>
      </w:pPr>
      <w:r>
        <w:rPr>
          <w:rFonts w:hint="eastAsia"/>
          <w:b/>
          <w:color w:val="000000"/>
          <w:sz w:val="44"/>
        </w:rPr>
        <w:t>三、项目要求：</w:t>
      </w:r>
    </w:p>
    <w:p w:rsidR="00121A37" w:rsidRDefault="00121A37" w:rsidP="00121A37">
      <w:pPr>
        <w:pStyle w:val="36"/>
        <w:tabs>
          <w:tab w:val="left" w:pos="0"/>
          <w:tab w:val="left" w:pos="180"/>
          <w:tab w:val="left" w:pos="360"/>
        </w:tabs>
        <w:spacing w:line="276" w:lineRule="auto"/>
        <w:ind w:firstLineChars="0" w:firstLine="0"/>
        <w:rPr>
          <w:rFonts w:ascii="宋体" w:hAnsi="宋体"/>
          <w:szCs w:val="21"/>
        </w:rPr>
      </w:pPr>
      <w:r>
        <w:rPr>
          <w:rFonts w:ascii="仿宋_GB2312" w:eastAsia="仿宋_GB2312" w:hAnsi="仿宋_GB2312" w:hint="eastAsia"/>
          <w:sz w:val="24"/>
        </w:rPr>
        <w:t>视频拍摄制作</w:t>
      </w:r>
      <w:r w:rsidRPr="008E021A">
        <w:rPr>
          <w:rFonts w:ascii="宋体" w:hAnsi="宋体" w:hint="eastAsia"/>
          <w:szCs w:val="21"/>
        </w:rPr>
        <w:t>视频时长6分钟，H.264(ave)编码MP4格式，分辨率为1920*1080，固定帧率25帧/秒，码率为20~50</w:t>
      </w:r>
    </w:p>
    <w:p w:rsidR="00095F7D" w:rsidRDefault="00095F7D" w:rsidP="00121A37">
      <w:pPr>
        <w:pStyle w:val="36"/>
        <w:tabs>
          <w:tab w:val="left" w:pos="0"/>
          <w:tab w:val="left" w:pos="180"/>
          <w:tab w:val="left" w:pos="360"/>
        </w:tabs>
        <w:spacing w:line="276" w:lineRule="auto"/>
        <w:ind w:firstLineChars="838" w:firstLine="3702"/>
        <w:rPr>
          <w:b/>
          <w:color w:val="000000"/>
          <w:sz w:val="44"/>
        </w:rPr>
      </w:pPr>
    </w:p>
    <w:p w:rsidR="00095F7D" w:rsidRDefault="00095F7D" w:rsidP="00121A37">
      <w:pPr>
        <w:pStyle w:val="36"/>
        <w:tabs>
          <w:tab w:val="left" w:pos="0"/>
          <w:tab w:val="left" w:pos="180"/>
          <w:tab w:val="left" w:pos="360"/>
        </w:tabs>
        <w:spacing w:line="276" w:lineRule="auto"/>
        <w:ind w:firstLineChars="838" w:firstLine="3702"/>
        <w:rPr>
          <w:b/>
          <w:color w:val="000000"/>
          <w:sz w:val="44"/>
        </w:rPr>
      </w:pPr>
    </w:p>
    <w:p w:rsidR="00095F7D" w:rsidRDefault="00095F7D" w:rsidP="00121A37">
      <w:pPr>
        <w:pStyle w:val="36"/>
        <w:tabs>
          <w:tab w:val="left" w:pos="0"/>
          <w:tab w:val="left" w:pos="180"/>
          <w:tab w:val="left" w:pos="360"/>
        </w:tabs>
        <w:spacing w:line="276" w:lineRule="auto"/>
        <w:ind w:firstLineChars="838" w:firstLine="3702"/>
        <w:rPr>
          <w:b/>
          <w:color w:val="000000"/>
          <w:sz w:val="44"/>
        </w:rPr>
      </w:pPr>
    </w:p>
    <w:p w:rsidR="00095F7D" w:rsidRDefault="00095F7D" w:rsidP="00121A37">
      <w:pPr>
        <w:pStyle w:val="36"/>
        <w:tabs>
          <w:tab w:val="left" w:pos="0"/>
          <w:tab w:val="left" w:pos="180"/>
          <w:tab w:val="left" w:pos="360"/>
        </w:tabs>
        <w:spacing w:line="276" w:lineRule="auto"/>
        <w:ind w:firstLineChars="838" w:firstLine="3702"/>
        <w:rPr>
          <w:b/>
          <w:color w:val="000000"/>
          <w:sz w:val="44"/>
        </w:rPr>
      </w:pPr>
    </w:p>
    <w:p w:rsidR="00095F7D" w:rsidRDefault="00095F7D" w:rsidP="00121A37">
      <w:pPr>
        <w:pStyle w:val="36"/>
        <w:tabs>
          <w:tab w:val="left" w:pos="0"/>
          <w:tab w:val="left" w:pos="180"/>
          <w:tab w:val="left" w:pos="360"/>
        </w:tabs>
        <w:spacing w:line="276" w:lineRule="auto"/>
        <w:ind w:firstLineChars="838" w:firstLine="3702"/>
        <w:rPr>
          <w:b/>
          <w:color w:val="000000"/>
          <w:sz w:val="44"/>
        </w:rPr>
      </w:pPr>
    </w:p>
    <w:p w:rsidR="00C10FBB" w:rsidRPr="00121A37" w:rsidRDefault="00121A37" w:rsidP="00121A37">
      <w:pPr>
        <w:pStyle w:val="36"/>
        <w:tabs>
          <w:tab w:val="left" w:pos="0"/>
          <w:tab w:val="left" w:pos="180"/>
          <w:tab w:val="left" w:pos="360"/>
        </w:tabs>
        <w:spacing w:line="276" w:lineRule="auto"/>
        <w:ind w:firstLineChars="838" w:firstLine="3702"/>
        <w:rPr>
          <w:b/>
          <w:color w:val="000000"/>
          <w:sz w:val="44"/>
        </w:rPr>
      </w:pPr>
      <w:r w:rsidRPr="00121A37">
        <w:rPr>
          <w:rFonts w:hint="eastAsia"/>
          <w:b/>
          <w:color w:val="000000"/>
          <w:sz w:val="44"/>
        </w:rPr>
        <w:lastRenderedPageBreak/>
        <w:t>四、</w:t>
      </w:r>
      <w:r w:rsidR="001744F7" w:rsidRPr="00121A37">
        <w:rPr>
          <w:rFonts w:hint="eastAsia"/>
          <w:b/>
          <w:color w:val="000000"/>
          <w:sz w:val="44"/>
        </w:rPr>
        <w:t>用料清单：</w:t>
      </w:r>
    </w:p>
    <w:tbl>
      <w:tblPr>
        <w:tblW w:w="9423"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851"/>
        <w:gridCol w:w="851"/>
        <w:gridCol w:w="1134"/>
        <w:gridCol w:w="1559"/>
        <w:gridCol w:w="1430"/>
        <w:gridCol w:w="1263"/>
      </w:tblGrid>
      <w:tr w:rsidR="00121A37" w:rsidTr="00121A37">
        <w:tc>
          <w:tcPr>
            <w:tcW w:w="1335" w:type="dxa"/>
          </w:tcPr>
          <w:p w:rsidR="00121A37" w:rsidRDefault="00121A37" w:rsidP="005E2119">
            <w:pPr>
              <w:ind w:firstLineChars="100" w:firstLine="240"/>
              <w:jc w:val="left"/>
              <w:rPr>
                <w:sz w:val="24"/>
              </w:rPr>
            </w:pPr>
            <w:r>
              <w:rPr>
                <w:rFonts w:hint="eastAsia"/>
                <w:sz w:val="24"/>
              </w:rPr>
              <w:t>名称</w:t>
            </w:r>
          </w:p>
        </w:tc>
        <w:tc>
          <w:tcPr>
            <w:tcW w:w="1851" w:type="dxa"/>
          </w:tcPr>
          <w:p w:rsidR="00121A37" w:rsidRDefault="00121A37" w:rsidP="005E2119">
            <w:pPr>
              <w:jc w:val="left"/>
              <w:rPr>
                <w:sz w:val="24"/>
              </w:rPr>
            </w:pPr>
            <w:r>
              <w:rPr>
                <w:rFonts w:hint="eastAsia"/>
                <w:sz w:val="24"/>
              </w:rPr>
              <w:t>技术参数</w:t>
            </w:r>
          </w:p>
        </w:tc>
        <w:tc>
          <w:tcPr>
            <w:tcW w:w="851" w:type="dxa"/>
          </w:tcPr>
          <w:p w:rsidR="00121A37" w:rsidRDefault="00121A37" w:rsidP="005E2119">
            <w:pPr>
              <w:jc w:val="left"/>
              <w:rPr>
                <w:sz w:val="24"/>
              </w:rPr>
            </w:pPr>
            <w:r>
              <w:rPr>
                <w:rFonts w:hint="eastAsia"/>
                <w:sz w:val="24"/>
              </w:rPr>
              <w:t>计量单位</w:t>
            </w:r>
          </w:p>
        </w:tc>
        <w:tc>
          <w:tcPr>
            <w:tcW w:w="1134" w:type="dxa"/>
          </w:tcPr>
          <w:p w:rsidR="00121A37" w:rsidRDefault="00121A37" w:rsidP="005E2119">
            <w:pPr>
              <w:jc w:val="left"/>
              <w:rPr>
                <w:sz w:val="24"/>
              </w:rPr>
            </w:pPr>
            <w:r>
              <w:rPr>
                <w:rFonts w:hint="eastAsia"/>
                <w:sz w:val="24"/>
              </w:rPr>
              <w:t>需求数量</w:t>
            </w:r>
          </w:p>
        </w:tc>
        <w:tc>
          <w:tcPr>
            <w:tcW w:w="1559" w:type="dxa"/>
          </w:tcPr>
          <w:p w:rsidR="00121A37" w:rsidRDefault="00121A37" w:rsidP="005E2119">
            <w:pPr>
              <w:jc w:val="left"/>
              <w:rPr>
                <w:sz w:val="24"/>
              </w:rPr>
            </w:pPr>
            <w:r>
              <w:rPr>
                <w:rFonts w:hint="eastAsia"/>
                <w:sz w:val="24"/>
              </w:rPr>
              <w:t>预计单价</w:t>
            </w:r>
            <w:r>
              <w:rPr>
                <w:rFonts w:hint="eastAsia"/>
                <w:sz w:val="18"/>
                <w:szCs w:val="18"/>
              </w:rPr>
              <w:t>（元）</w:t>
            </w:r>
          </w:p>
        </w:tc>
        <w:tc>
          <w:tcPr>
            <w:tcW w:w="1430" w:type="dxa"/>
          </w:tcPr>
          <w:p w:rsidR="00121A37" w:rsidRDefault="00121A37" w:rsidP="005E2119">
            <w:pPr>
              <w:jc w:val="left"/>
              <w:rPr>
                <w:sz w:val="24"/>
              </w:rPr>
            </w:pPr>
            <w:r>
              <w:rPr>
                <w:rFonts w:hint="eastAsia"/>
                <w:sz w:val="24"/>
              </w:rPr>
              <w:t>预计金额</w:t>
            </w:r>
            <w:r>
              <w:rPr>
                <w:rFonts w:hint="eastAsia"/>
                <w:sz w:val="18"/>
                <w:szCs w:val="18"/>
              </w:rPr>
              <w:t>（元）</w:t>
            </w:r>
          </w:p>
        </w:tc>
        <w:tc>
          <w:tcPr>
            <w:tcW w:w="1263" w:type="dxa"/>
          </w:tcPr>
          <w:p w:rsidR="00121A37" w:rsidRDefault="00121A37" w:rsidP="005E2119">
            <w:pPr>
              <w:jc w:val="left"/>
              <w:rPr>
                <w:sz w:val="24"/>
              </w:rPr>
            </w:pPr>
            <w:r>
              <w:rPr>
                <w:rFonts w:hint="eastAsia"/>
                <w:sz w:val="24"/>
              </w:rPr>
              <w:t>备注</w:t>
            </w:r>
          </w:p>
        </w:tc>
      </w:tr>
      <w:tr w:rsidR="00121A37" w:rsidRPr="008E021A" w:rsidTr="00121A37">
        <w:trPr>
          <w:trHeight w:hRule="exact" w:val="3011"/>
        </w:trPr>
        <w:tc>
          <w:tcPr>
            <w:tcW w:w="1335" w:type="dxa"/>
          </w:tcPr>
          <w:p w:rsidR="00121A37" w:rsidRPr="008E021A" w:rsidRDefault="00121A37" w:rsidP="005E2119">
            <w:pPr>
              <w:jc w:val="left"/>
              <w:rPr>
                <w:rFonts w:ascii="宋体" w:hAnsi="宋体"/>
                <w:szCs w:val="21"/>
              </w:rPr>
            </w:pPr>
            <w:r w:rsidRPr="008E021A">
              <w:rPr>
                <w:rFonts w:ascii="宋体" w:hAnsi="宋体" w:hint="eastAsia"/>
                <w:szCs w:val="21"/>
              </w:rPr>
              <w:t>视频拍摄剪辑</w:t>
            </w:r>
          </w:p>
        </w:tc>
        <w:tc>
          <w:tcPr>
            <w:tcW w:w="1851" w:type="dxa"/>
          </w:tcPr>
          <w:p w:rsidR="00121A37" w:rsidRPr="008E021A" w:rsidRDefault="00121A37" w:rsidP="005E2119">
            <w:pPr>
              <w:jc w:val="left"/>
              <w:rPr>
                <w:rFonts w:ascii="宋体" w:hAnsi="宋体"/>
                <w:szCs w:val="21"/>
              </w:rPr>
            </w:pPr>
            <w:r w:rsidRPr="008E021A">
              <w:rPr>
                <w:rFonts w:ascii="宋体" w:hAnsi="宋体" w:hint="eastAsia"/>
                <w:szCs w:val="21"/>
              </w:rPr>
              <w:t>视频时长6分钟，H.264(ave)编码MP4格式，分辨率为1920*1080，固定帧率25帧/秒，码率为20~50</w:t>
            </w:r>
          </w:p>
        </w:tc>
        <w:tc>
          <w:tcPr>
            <w:tcW w:w="851" w:type="dxa"/>
          </w:tcPr>
          <w:p w:rsidR="00121A37" w:rsidRPr="008E021A" w:rsidRDefault="00121A37" w:rsidP="005E2119">
            <w:pPr>
              <w:jc w:val="left"/>
              <w:rPr>
                <w:rFonts w:ascii="宋体" w:hAnsi="宋体"/>
                <w:szCs w:val="21"/>
              </w:rPr>
            </w:pPr>
            <w:r w:rsidRPr="008E021A">
              <w:rPr>
                <w:rFonts w:ascii="宋体" w:hAnsi="宋体" w:hint="eastAsia"/>
                <w:szCs w:val="21"/>
              </w:rPr>
              <w:t>个</w:t>
            </w:r>
          </w:p>
        </w:tc>
        <w:tc>
          <w:tcPr>
            <w:tcW w:w="1134" w:type="dxa"/>
          </w:tcPr>
          <w:p w:rsidR="00121A37" w:rsidRPr="008E021A" w:rsidRDefault="00121A37" w:rsidP="005E2119">
            <w:pPr>
              <w:jc w:val="left"/>
              <w:rPr>
                <w:rFonts w:ascii="宋体" w:hAnsi="宋体"/>
                <w:szCs w:val="21"/>
              </w:rPr>
            </w:pPr>
            <w:r w:rsidRPr="008E021A">
              <w:rPr>
                <w:rFonts w:ascii="宋体" w:hAnsi="宋体" w:hint="eastAsia"/>
                <w:szCs w:val="21"/>
              </w:rPr>
              <w:t>1</w:t>
            </w:r>
          </w:p>
        </w:tc>
        <w:tc>
          <w:tcPr>
            <w:tcW w:w="1559" w:type="dxa"/>
          </w:tcPr>
          <w:p w:rsidR="00121A37" w:rsidRPr="008E021A" w:rsidRDefault="00121A37" w:rsidP="005E2119">
            <w:pPr>
              <w:jc w:val="left"/>
              <w:rPr>
                <w:rFonts w:ascii="宋体" w:hAnsi="宋体"/>
                <w:szCs w:val="21"/>
              </w:rPr>
            </w:pPr>
            <w:r w:rsidRPr="008E021A">
              <w:rPr>
                <w:rFonts w:ascii="宋体" w:hAnsi="宋体" w:hint="eastAsia"/>
                <w:szCs w:val="21"/>
              </w:rPr>
              <w:t>1.2万元</w:t>
            </w:r>
          </w:p>
        </w:tc>
        <w:tc>
          <w:tcPr>
            <w:tcW w:w="1430" w:type="dxa"/>
          </w:tcPr>
          <w:p w:rsidR="00121A37" w:rsidRPr="008E021A" w:rsidRDefault="00121A37" w:rsidP="005E2119">
            <w:pPr>
              <w:jc w:val="left"/>
              <w:rPr>
                <w:rFonts w:ascii="宋体" w:hAnsi="宋体"/>
                <w:szCs w:val="21"/>
              </w:rPr>
            </w:pPr>
            <w:r w:rsidRPr="008E021A">
              <w:rPr>
                <w:rFonts w:ascii="宋体" w:hAnsi="宋体" w:hint="eastAsia"/>
                <w:szCs w:val="21"/>
              </w:rPr>
              <w:t>1.2万元</w:t>
            </w:r>
          </w:p>
        </w:tc>
        <w:tc>
          <w:tcPr>
            <w:tcW w:w="1263" w:type="dxa"/>
          </w:tcPr>
          <w:p w:rsidR="00121A37" w:rsidRPr="008E021A" w:rsidRDefault="00121A37" w:rsidP="005E2119">
            <w:pPr>
              <w:jc w:val="left"/>
              <w:rPr>
                <w:rFonts w:ascii="宋体" w:hAnsi="宋体"/>
                <w:szCs w:val="21"/>
              </w:rPr>
            </w:pPr>
          </w:p>
        </w:tc>
      </w:tr>
      <w:tr w:rsidR="00121A37" w:rsidRPr="00D76438" w:rsidTr="00121A37">
        <w:trPr>
          <w:trHeight w:hRule="exact" w:val="567"/>
        </w:trPr>
        <w:tc>
          <w:tcPr>
            <w:tcW w:w="1335" w:type="dxa"/>
          </w:tcPr>
          <w:p w:rsidR="00121A37" w:rsidRPr="00D76438" w:rsidRDefault="00121A37" w:rsidP="005E2119">
            <w:pPr>
              <w:jc w:val="left"/>
              <w:rPr>
                <w:szCs w:val="21"/>
              </w:rPr>
            </w:pPr>
            <w:r w:rsidRPr="00D76438">
              <w:rPr>
                <w:rFonts w:hint="eastAsia"/>
                <w:szCs w:val="21"/>
              </w:rPr>
              <w:t>录音</w:t>
            </w:r>
            <w:r>
              <w:rPr>
                <w:rFonts w:hint="eastAsia"/>
                <w:szCs w:val="21"/>
              </w:rPr>
              <w:t>制作</w:t>
            </w:r>
          </w:p>
        </w:tc>
        <w:tc>
          <w:tcPr>
            <w:tcW w:w="1851" w:type="dxa"/>
          </w:tcPr>
          <w:p w:rsidR="00121A37" w:rsidRPr="00D76438" w:rsidRDefault="00121A37" w:rsidP="005E2119">
            <w:pPr>
              <w:jc w:val="left"/>
              <w:rPr>
                <w:szCs w:val="21"/>
              </w:rPr>
            </w:pPr>
          </w:p>
        </w:tc>
        <w:tc>
          <w:tcPr>
            <w:tcW w:w="851" w:type="dxa"/>
          </w:tcPr>
          <w:p w:rsidR="00121A37" w:rsidRPr="00D76438" w:rsidRDefault="00121A37" w:rsidP="005E2119">
            <w:pPr>
              <w:jc w:val="left"/>
              <w:rPr>
                <w:szCs w:val="21"/>
              </w:rPr>
            </w:pPr>
            <w:r>
              <w:rPr>
                <w:rFonts w:hint="eastAsia"/>
                <w:szCs w:val="21"/>
              </w:rPr>
              <w:t>分钟</w:t>
            </w:r>
          </w:p>
        </w:tc>
        <w:tc>
          <w:tcPr>
            <w:tcW w:w="1134" w:type="dxa"/>
          </w:tcPr>
          <w:p w:rsidR="00121A37" w:rsidRPr="00D76438" w:rsidRDefault="00121A37" w:rsidP="005E2119">
            <w:pPr>
              <w:jc w:val="left"/>
              <w:rPr>
                <w:szCs w:val="21"/>
              </w:rPr>
            </w:pPr>
            <w:r>
              <w:rPr>
                <w:rFonts w:hint="eastAsia"/>
                <w:szCs w:val="21"/>
              </w:rPr>
              <w:t>4</w:t>
            </w:r>
          </w:p>
        </w:tc>
        <w:tc>
          <w:tcPr>
            <w:tcW w:w="1559" w:type="dxa"/>
          </w:tcPr>
          <w:p w:rsidR="00121A37" w:rsidRPr="00D76438" w:rsidRDefault="00121A37" w:rsidP="005E2119">
            <w:pPr>
              <w:jc w:val="left"/>
              <w:rPr>
                <w:szCs w:val="21"/>
              </w:rPr>
            </w:pPr>
            <w:r>
              <w:rPr>
                <w:rFonts w:hint="eastAsia"/>
                <w:szCs w:val="21"/>
              </w:rPr>
              <w:t>1000</w:t>
            </w:r>
            <w:r>
              <w:rPr>
                <w:rFonts w:hint="eastAsia"/>
                <w:szCs w:val="21"/>
              </w:rPr>
              <w:t>元</w:t>
            </w:r>
          </w:p>
        </w:tc>
        <w:tc>
          <w:tcPr>
            <w:tcW w:w="1430" w:type="dxa"/>
          </w:tcPr>
          <w:p w:rsidR="00121A37" w:rsidRPr="00D76438" w:rsidRDefault="00121A37" w:rsidP="005E2119">
            <w:pPr>
              <w:jc w:val="left"/>
              <w:rPr>
                <w:szCs w:val="21"/>
              </w:rPr>
            </w:pPr>
            <w:r>
              <w:rPr>
                <w:rFonts w:hint="eastAsia"/>
                <w:szCs w:val="21"/>
              </w:rPr>
              <w:t>4000</w:t>
            </w:r>
            <w:r>
              <w:rPr>
                <w:rFonts w:hint="eastAsia"/>
                <w:szCs w:val="21"/>
              </w:rPr>
              <w:t>元</w:t>
            </w:r>
          </w:p>
        </w:tc>
        <w:tc>
          <w:tcPr>
            <w:tcW w:w="1263" w:type="dxa"/>
          </w:tcPr>
          <w:p w:rsidR="00121A37" w:rsidRPr="00D76438" w:rsidRDefault="00121A37" w:rsidP="005E2119">
            <w:pPr>
              <w:jc w:val="left"/>
              <w:rPr>
                <w:szCs w:val="21"/>
              </w:rPr>
            </w:pPr>
          </w:p>
        </w:tc>
      </w:tr>
      <w:tr w:rsidR="00121A37" w:rsidRPr="00D76438" w:rsidTr="00121A37">
        <w:trPr>
          <w:trHeight w:hRule="exact" w:val="567"/>
        </w:trPr>
        <w:tc>
          <w:tcPr>
            <w:tcW w:w="1335" w:type="dxa"/>
          </w:tcPr>
          <w:p w:rsidR="00121A37" w:rsidRPr="00D76438" w:rsidRDefault="00121A37" w:rsidP="005E2119">
            <w:pPr>
              <w:jc w:val="left"/>
              <w:rPr>
                <w:szCs w:val="21"/>
              </w:rPr>
            </w:pPr>
            <w:r>
              <w:rPr>
                <w:rFonts w:hint="eastAsia"/>
                <w:szCs w:val="21"/>
              </w:rPr>
              <w:t>服装、化妆</w:t>
            </w:r>
          </w:p>
        </w:tc>
        <w:tc>
          <w:tcPr>
            <w:tcW w:w="1851" w:type="dxa"/>
          </w:tcPr>
          <w:p w:rsidR="00121A37" w:rsidRPr="00D76438" w:rsidRDefault="00121A37" w:rsidP="005E2119">
            <w:pPr>
              <w:jc w:val="left"/>
              <w:rPr>
                <w:szCs w:val="21"/>
              </w:rPr>
            </w:pPr>
          </w:p>
        </w:tc>
        <w:tc>
          <w:tcPr>
            <w:tcW w:w="851" w:type="dxa"/>
          </w:tcPr>
          <w:p w:rsidR="00121A37" w:rsidRPr="00D76438" w:rsidRDefault="00121A37" w:rsidP="005E2119">
            <w:pPr>
              <w:jc w:val="left"/>
              <w:rPr>
                <w:szCs w:val="21"/>
              </w:rPr>
            </w:pPr>
          </w:p>
        </w:tc>
        <w:tc>
          <w:tcPr>
            <w:tcW w:w="1134" w:type="dxa"/>
          </w:tcPr>
          <w:p w:rsidR="00121A37" w:rsidRPr="00D76438" w:rsidRDefault="00121A37" w:rsidP="005E2119">
            <w:pPr>
              <w:jc w:val="left"/>
              <w:rPr>
                <w:szCs w:val="21"/>
              </w:rPr>
            </w:pPr>
          </w:p>
        </w:tc>
        <w:tc>
          <w:tcPr>
            <w:tcW w:w="1559" w:type="dxa"/>
          </w:tcPr>
          <w:p w:rsidR="00121A37" w:rsidRPr="00D76438" w:rsidRDefault="00121A37" w:rsidP="005E2119">
            <w:pPr>
              <w:jc w:val="left"/>
              <w:rPr>
                <w:szCs w:val="21"/>
              </w:rPr>
            </w:pPr>
            <w:r>
              <w:rPr>
                <w:rFonts w:hint="eastAsia"/>
                <w:szCs w:val="21"/>
              </w:rPr>
              <w:t>4000</w:t>
            </w:r>
            <w:r>
              <w:rPr>
                <w:rFonts w:hint="eastAsia"/>
                <w:szCs w:val="21"/>
              </w:rPr>
              <w:t>元</w:t>
            </w:r>
          </w:p>
        </w:tc>
        <w:tc>
          <w:tcPr>
            <w:tcW w:w="1430" w:type="dxa"/>
          </w:tcPr>
          <w:p w:rsidR="00121A37" w:rsidRPr="00D76438" w:rsidRDefault="00121A37" w:rsidP="005E2119">
            <w:pPr>
              <w:jc w:val="left"/>
              <w:rPr>
                <w:szCs w:val="21"/>
              </w:rPr>
            </w:pPr>
            <w:r>
              <w:rPr>
                <w:rFonts w:hint="eastAsia"/>
                <w:szCs w:val="21"/>
              </w:rPr>
              <w:t>4000</w:t>
            </w:r>
            <w:r>
              <w:rPr>
                <w:rFonts w:hint="eastAsia"/>
                <w:szCs w:val="21"/>
              </w:rPr>
              <w:t>元</w:t>
            </w:r>
          </w:p>
        </w:tc>
        <w:tc>
          <w:tcPr>
            <w:tcW w:w="1263" w:type="dxa"/>
          </w:tcPr>
          <w:p w:rsidR="00121A37" w:rsidRPr="00D76438" w:rsidRDefault="00121A37" w:rsidP="005E2119">
            <w:pPr>
              <w:jc w:val="left"/>
              <w:rPr>
                <w:szCs w:val="21"/>
              </w:rPr>
            </w:pPr>
          </w:p>
        </w:tc>
      </w:tr>
      <w:tr w:rsidR="00121A37" w:rsidTr="00121A37">
        <w:trPr>
          <w:trHeight w:hRule="exact" w:val="567"/>
        </w:trPr>
        <w:tc>
          <w:tcPr>
            <w:tcW w:w="1335" w:type="dxa"/>
          </w:tcPr>
          <w:p w:rsidR="00121A37" w:rsidRDefault="00121A37" w:rsidP="005E2119">
            <w:pPr>
              <w:jc w:val="left"/>
              <w:rPr>
                <w:sz w:val="28"/>
                <w:szCs w:val="28"/>
              </w:rPr>
            </w:pPr>
            <w:r>
              <w:rPr>
                <w:rFonts w:hint="eastAsia"/>
                <w:sz w:val="28"/>
                <w:szCs w:val="28"/>
              </w:rPr>
              <w:t>合计：</w:t>
            </w:r>
          </w:p>
        </w:tc>
        <w:tc>
          <w:tcPr>
            <w:tcW w:w="8088" w:type="dxa"/>
            <w:gridSpan w:val="6"/>
          </w:tcPr>
          <w:p w:rsidR="00121A37" w:rsidRDefault="00121A37" w:rsidP="005E2119">
            <w:pPr>
              <w:jc w:val="left"/>
              <w:rPr>
                <w:sz w:val="28"/>
                <w:szCs w:val="28"/>
              </w:rPr>
            </w:pPr>
            <w:r>
              <w:rPr>
                <w:rFonts w:hint="eastAsia"/>
                <w:sz w:val="28"/>
                <w:szCs w:val="28"/>
              </w:rPr>
              <w:t>20000</w:t>
            </w:r>
            <w:r>
              <w:rPr>
                <w:rFonts w:hint="eastAsia"/>
                <w:sz w:val="28"/>
                <w:szCs w:val="28"/>
              </w:rPr>
              <w:t>元</w:t>
            </w:r>
          </w:p>
        </w:tc>
      </w:tr>
    </w:tbl>
    <w:p w:rsidR="00C10FBB" w:rsidRDefault="001744F7">
      <w:pPr>
        <w:ind w:firstLineChars="300" w:firstLine="723"/>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C10FBB" w:rsidRDefault="001744F7">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C10FBB" w:rsidRDefault="001744F7">
      <w:pPr>
        <w:pStyle w:val="25"/>
        <w:ind w:left="480" w:firstLineChars="0" w:firstLine="0"/>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sectPr w:rsidR="00C10FBB">
      <w:headerReference w:type="default" r:id="rId15"/>
      <w:footerReference w:type="default" r:id="rId16"/>
      <w:pgSz w:w="11906" w:h="16838"/>
      <w:pgMar w:top="850" w:right="924" w:bottom="244" w:left="1259"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E11" w:rsidRDefault="00984E11">
      <w:r>
        <w:separator/>
      </w:r>
    </w:p>
  </w:endnote>
  <w:endnote w:type="continuationSeparator" w:id="0">
    <w:p w:rsidR="00984E11" w:rsidRDefault="0098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1744F7">
    <w:pPr>
      <w:pStyle w:val="af8"/>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C10FBB" w:rsidRDefault="00C10FBB">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C10FBB">
    <w:pPr>
      <w:pStyle w:val="af8"/>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C10FBB">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1744F7">
    <w:pPr>
      <w:pStyle w:val="af8"/>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419295D"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65pt,745.8pt" to="469.3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w14:anchorId="5A7C9570"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75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" stroked="f"/>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E11" w:rsidRDefault="00984E11">
      <w:r>
        <w:separator/>
      </w:r>
    </w:p>
  </w:footnote>
  <w:footnote w:type="continuationSeparator" w:id="0">
    <w:p w:rsidR="00984E11" w:rsidRDefault="0098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1744F7">
    <w:pPr>
      <w:pStyle w:val="afa"/>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C10FBB" w:rsidRDefault="00C10FB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1744F7">
    <w:pPr>
      <w:pStyle w:val="afa"/>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10FBB" w:rsidRDefault="00C10FBB">
    <w:pPr>
      <w:pStyle w:val="af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C10FBB">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FBB" w:rsidRDefault="001744F7">
    <w:pPr>
      <w:pStyle w:val="afa"/>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863D0"/>
    <w:multiLevelType w:val="singleLevel"/>
    <w:tmpl w:val="827863D0"/>
    <w:lvl w:ilvl="0">
      <w:start w:val="4"/>
      <w:numFmt w:val="chineseCounting"/>
      <w:suff w:val="nothing"/>
      <w:lvlText w:val="%1、"/>
      <w:lvlJc w:val="left"/>
      <w:rPr>
        <w:rFonts w:hint="eastAsia"/>
      </w:rPr>
    </w:lvl>
  </w:abstractNum>
  <w:abstractNum w:abstractNumId="1"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16cid:durableId="1907688866">
    <w:abstractNumId w:val="1"/>
  </w:num>
  <w:num w:numId="2" w16cid:durableId="1071006516">
    <w:abstractNumId w:val="3"/>
  </w:num>
  <w:num w:numId="3" w16cid:durableId="1056516508">
    <w:abstractNumId w:val="2"/>
  </w:num>
  <w:num w:numId="4" w16cid:durableId="475688302">
    <w:abstractNumId w:val="4"/>
  </w:num>
  <w:num w:numId="5" w16cid:durableId="89805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C4E54"/>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984E11"/>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C3827"/>
    <w:rsid w:val="0255489B"/>
    <w:rsid w:val="05C55124"/>
    <w:rsid w:val="08BF7794"/>
    <w:rsid w:val="095F26E5"/>
    <w:rsid w:val="09D27438"/>
    <w:rsid w:val="155013FC"/>
    <w:rsid w:val="194417AD"/>
    <w:rsid w:val="1B130DB6"/>
    <w:rsid w:val="1C790F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7A9AC"/>
  <w15:docId w15:val="{5D4768EE-48D4-44DC-A64E-6C40327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locked="1"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qFormat="1"/>
    <w:lsdException w:name="Date" w:semiHidden="1" w:unhideWhenUsed="1" w:qFormat="1"/>
    <w:lsdException w:name="Body Text First Indent" w:locked="1" w:semiHidden="1" w:unhideWhenUsed="1" w:qFormat="1"/>
    <w:lsdException w:name="Body Text First Indent 2" w:locked="1" w:semiHidden="1" w:unhideWhenUsed="1" w:qFormat="1"/>
    <w:lsdException w:name="Note Heading" w:locked="1" w:semiHidden="1" w:unhideWhenUsed="1"/>
    <w:lsdException w:name="Body Text 2" w:semiHidden="1" w:unhideWhenUsed="1" w:qFormat="1"/>
    <w:lsdException w:name="Body Text 3" w:locked="1" w:semiHidden="1" w:unhideWhenUsed="1" w:qFormat="1"/>
    <w:lsdException w:name="Body Text Indent 2" w:semiHidden="1" w:unhideWhenUsed="1" w:qFormat="1"/>
    <w:lsdException w:name="Body Text Indent 3" w:locked="1"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locked="1"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qFormat="1"/>
    <w:lsdException w:name="Table Grid" w:uiPriority="0" w:qFormat="1"/>
    <w:lsdException w:name="Table Theme" w:lock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2">
    <w:name w:val="heading 2"/>
    <w:basedOn w:val="a0"/>
    <w:next w:val="a0"/>
    <w:link w:val="20"/>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2"/>
    <w:link w:val="70"/>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2"/>
    <w:link w:val="80"/>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2"/>
    <w:link w:val="90"/>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uiPriority w:val="99"/>
    <w:qFormat/>
    <w:pPr>
      <w:spacing w:line="360" w:lineRule="auto"/>
      <w:ind w:firstLineChars="200" w:firstLine="480"/>
    </w:pPr>
    <w:rPr>
      <w:rFonts w:ascii="宋体" w:hAnsi="宋体" w:cs="宋体"/>
      <w:kern w:val="0"/>
      <w:sz w:val="24"/>
    </w:rPr>
  </w:style>
  <w:style w:type="paragraph" w:styleId="a2">
    <w:name w:val="Normal Indent"/>
    <w:basedOn w:val="a0"/>
    <w:link w:val="a6"/>
    <w:uiPriority w:val="99"/>
    <w:qFormat/>
    <w:pPr>
      <w:ind w:firstLineChars="200" w:firstLine="420"/>
    </w:pPr>
    <w:rPr>
      <w:kern w:val="0"/>
      <w:sz w:val="20"/>
    </w:rPr>
  </w:style>
  <w:style w:type="paragraph" w:styleId="TOC7">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7">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8">
    <w:name w:val="Document Map"/>
    <w:basedOn w:val="a0"/>
    <w:link w:val="a9"/>
    <w:uiPriority w:val="99"/>
    <w:qFormat/>
    <w:locked/>
    <w:pPr>
      <w:shd w:val="clear" w:color="auto" w:fill="000080"/>
    </w:pPr>
    <w:rPr>
      <w:rFonts w:ascii="宋体"/>
      <w:kern w:val="0"/>
      <w:sz w:val="18"/>
      <w:szCs w:val="18"/>
    </w:rPr>
  </w:style>
  <w:style w:type="paragraph" w:styleId="aa">
    <w:name w:val="annotation text"/>
    <w:basedOn w:val="a0"/>
    <w:link w:val="ab"/>
    <w:uiPriority w:val="99"/>
    <w:qFormat/>
    <w:locked/>
    <w:pPr>
      <w:jc w:val="left"/>
    </w:pPr>
    <w:rPr>
      <w:kern w:val="0"/>
      <w:sz w:val="20"/>
    </w:rPr>
  </w:style>
  <w:style w:type="paragraph" w:styleId="ac">
    <w:name w:val="Salutation"/>
    <w:basedOn w:val="a0"/>
    <w:next w:val="a0"/>
    <w:link w:val="ad"/>
    <w:uiPriority w:val="99"/>
    <w:qFormat/>
    <w:rPr>
      <w:kern w:val="0"/>
      <w:sz w:val="20"/>
    </w:rPr>
  </w:style>
  <w:style w:type="paragraph" w:styleId="31">
    <w:name w:val="Body Text 3"/>
    <w:basedOn w:val="a0"/>
    <w:link w:val="32"/>
    <w:uiPriority w:val="99"/>
    <w:qFormat/>
    <w:locked/>
    <w:pPr>
      <w:spacing w:after="120"/>
    </w:pPr>
    <w:rPr>
      <w:kern w:val="0"/>
      <w:sz w:val="16"/>
      <w:szCs w:val="16"/>
    </w:rPr>
  </w:style>
  <w:style w:type="paragraph" w:styleId="ae">
    <w:name w:val="Body Text"/>
    <w:basedOn w:val="a0"/>
    <w:link w:val="af"/>
    <w:uiPriority w:val="99"/>
    <w:qFormat/>
    <w:rPr>
      <w:kern w:val="0"/>
      <w:sz w:val="20"/>
    </w:rPr>
  </w:style>
  <w:style w:type="paragraph" w:styleId="af0">
    <w:name w:val="Body Text Indent"/>
    <w:basedOn w:val="a0"/>
    <w:link w:val="af1"/>
    <w:uiPriority w:val="99"/>
    <w:qFormat/>
    <w:pPr>
      <w:ind w:firstLine="570"/>
    </w:pPr>
    <w:rPr>
      <w:kern w:val="0"/>
      <w:sz w:val="20"/>
    </w:rPr>
  </w:style>
  <w:style w:type="paragraph" w:styleId="TOC5">
    <w:name w:val="toc 5"/>
    <w:basedOn w:val="a0"/>
    <w:next w:val="a0"/>
    <w:uiPriority w:val="99"/>
    <w:qFormat/>
    <w:pPr>
      <w:spacing w:line="360" w:lineRule="auto"/>
      <w:ind w:left="960" w:firstLineChars="200" w:firstLine="200"/>
      <w:jc w:val="left"/>
    </w:pPr>
    <w:rPr>
      <w:rFonts w:ascii="Calibri" w:hAnsi="Calibri"/>
      <w:sz w:val="20"/>
    </w:rPr>
  </w:style>
  <w:style w:type="paragraph" w:styleId="TOC3">
    <w:name w:val="toc 3"/>
    <w:basedOn w:val="33"/>
    <w:next w:val="33"/>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qFormat/>
    <w:pPr>
      <w:spacing w:line="500" w:lineRule="exact"/>
      <w:ind w:left="1000"/>
    </w:pPr>
    <w:rPr>
      <w:rFonts w:ascii="Calibri" w:hAnsi="Calibri" w:cs="宋体"/>
      <w:sz w:val="24"/>
    </w:rPr>
  </w:style>
  <w:style w:type="paragraph" w:styleId="af2">
    <w:name w:val="Plain Text"/>
    <w:basedOn w:val="a0"/>
    <w:link w:val="af3"/>
    <w:uiPriority w:val="99"/>
    <w:qFormat/>
    <w:rPr>
      <w:rFonts w:ascii="宋体" w:hAnsi="Courier New"/>
      <w:kern w:val="0"/>
      <w:szCs w:val="21"/>
    </w:rPr>
  </w:style>
  <w:style w:type="paragraph" w:styleId="TOC8">
    <w:name w:val="toc 8"/>
    <w:basedOn w:val="a0"/>
    <w:next w:val="a0"/>
    <w:uiPriority w:val="99"/>
    <w:qFormat/>
    <w:pPr>
      <w:spacing w:line="360" w:lineRule="auto"/>
      <w:ind w:left="1680" w:firstLineChars="200" w:firstLine="200"/>
      <w:jc w:val="left"/>
    </w:pPr>
    <w:rPr>
      <w:rFonts w:ascii="Calibri" w:hAnsi="Calibri"/>
      <w:sz w:val="20"/>
    </w:rPr>
  </w:style>
  <w:style w:type="paragraph" w:styleId="af4">
    <w:name w:val="Date"/>
    <w:basedOn w:val="a0"/>
    <w:next w:val="a0"/>
    <w:link w:val="af5"/>
    <w:uiPriority w:val="99"/>
    <w:qFormat/>
    <w:pPr>
      <w:ind w:leftChars="2500" w:left="100"/>
    </w:pPr>
    <w:rPr>
      <w:kern w:val="0"/>
      <w:sz w:val="20"/>
    </w:rPr>
  </w:style>
  <w:style w:type="paragraph" w:styleId="21">
    <w:name w:val="Body Text Indent 2"/>
    <w:basedOn w:val="a0"/>
    <w:link w:val="22"/>
    <w:uiPriority w:val="99"/>
    <w:qFormat/>
    <w:pPr>
      <w:spacing w:line="440" w:lineRule="exact"/>
      <w:ind w:firstLineChars="200" w:firstLine="602"/>
    </w:pPr>
    <w:rPr>
      <w:kern w:val="0"/>
      <w:sz w:val="20"/>
    </w:rPr>
  </w:style>
  <w:style w:type="paragraph" w:styleId="af6">
    <w:name w:val="Balloon Text"/>
    <w:basedOn w:val="a0"/>
    <w:link w:val="af7"/>
    <w:uiPriority w:val="99"/>
    <w:qFormat/>
    <w:rPr>
      <w:kern w:val="0"/>
      <w:sz w:val="2"/>
    </w:rPr>
  </w:style>
  <w:style w:type="paragraph" w:styleId="af8">
    <w:name w:val="footer"/>
    <w:basedOn w:val="a0"/>
    <w:link w:val="af9"/>
    <w:uiPriority w:val="99"/>
    <w:qFormat/>
    <w:pPr>
      <w:pBdr>
        <w:top w:val="single" w:sz="4" w:space="1" w:color="auto"/>
      </w:pBdr>
      <w:tabs>
        <w:tab w:val="center" w:pos="4153"/>
        <w:tab w:val="right" w:pos="8306"/>
      </w:tabs>
      <w:snapToGrid w:val="0"/>
      <w:jc w:val="left"/>
    </w:pPr>
    <w:rPr>
      <w:kern w:val="0"/>
      <w:sz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qFormat/>
  </w:style>
  <w:style w:type="paragraph" w:styleId="TOC4">
    <w:name w:val="toc 4"/>
    <w:basedOn w:val="a0"/>
    <w:next w:val="a0"/>
    <w:uiPriority w:val="99"/>
    <w:qFormat/>
    <w:pPr>
      <w:spacing w:line="360" w:lineRule="auto"/>
      <w:ind w:left="720" w:firstLineChars="200" w:firstLine="200"/>
      <w:jc w:val="left"/>
    </w:pPr>
    <w:rPr>
      <w:rFonts w:ascii="Calibri" w:hAnsi="Calibri"/>
      <w:sz w:val="20"/>
    </w:rPr>
  </w:style>
  <w:style w:type="paragraph" w:styleId="afc">
    <w:name w:val="Subtitle"/>
    <w:basedOn w:val="a0"/>
    <w:next w:val="a0"/>
    <w:link w:val="afd"/>
    <w:uiPriority w:val="99"/>
    <w:qFormat/>
    <w:pPr>
      <w:spacing w:before="240" w:after="60" w:line="312" w:lineRule="auto"/>
      <w:jc w:val="center"/>
      <w:outlineLvl w:val="1"/>
    </w:pPr>
    <w:rPr>
      <w:rFonts w:ascii="Cambria" w:hAnsi="Cambria"/>
      <w:b/>
      <w:bCs/>
      <w:kern w:val="28"/>
      <w:sz w:val="32"/>
      <w:szCs w:val="32"/>
    </w:rPr>
  </w:style>
  <w:style w:type="paragraph" w:styleId="afe">
    <w:name w:val="List"/>
    <w:basedOn w:val="a0"/>
    <w:uiPriority w:val="99"/>
    <w:qFormat/>
    <w:locked/>
    <w:pPr>
      <w:ind w:left="200" w:hangingChars="200" w:hanging="200"/>
    </w:pPr>
    <w:rPr>
      <w:rFonts w:ascii="Calibri" w:hAnsi="Calibri"/>
      <w:sz w:val="28"/>
      <w:szCs w:val="24"/>
    </w:rPr>
  </w:style>
  <w:style w:type="paragraph" w:styleId="TOC6">
    <w:name w:val="toc 6"/>
    <w:basedOn w:val="a0"/>
    <w:next w:val="a0"/>
    <w:uiPriority w:val="99"/>
    <w:qFormat/>
    <w:pPr>
      <w:spacing w:line="360" w:lineRule="auto"/>
      <w:ind w:left="1200" w:firstLineChars="200" w:firstLine="200"/>
      <w:jc w:val="left"/>
    </w:pPr>
    <w:rPr>
      <w:rFonts w:ascii="Calibri" w:hAnsi="Calibri"/>
      <w:sz w:val="20"/>
    </w:rPr>
  </w:style>
  <w:style w:type="paragraph" w:styleId="34">
    <w:name w:val="Body Text Indent 3"/>
    <w:basedOn w:val="a0"/>
    <w:link w:val="35"/>
    <w:uiPriority w:val="99"/>
    <w:qFormat/>
    <w:locked/>
    <w:pPr>
      <w:spacing w:after="120"/>
      <w:ind w:leftChars="200" w:left="420"/>
    </w:pPr>
    <w:rPr>
      <w:kern w:val="0"/>
      <w:sz w:val="16"/>
      <w:szCs w:val="16"/>
    </w:rPr>
  </w:style>
  <w:style w:type="paragraph" w:styleId="TOC2">
    <w:name w:val="toc 2"/>
    <w:basedOn w:val="a0"/>
    <w:next w:val="a0"/>
    <w:uiPriority w:val="99"/>
    <w:qFormat/>
    <w:pPr>
      <w:ind w:leftChars="200" w:left="420"/>
    </w:pPr>
  </w:style>
  <w:style w:type="paragraph" w:styleId="TOC9">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4"/>
    <w:uiPriority w:val="99"/>
    <w:qFormat/>
    <w:pPr>
      <w:spacing w:line="360" w:lineRule="exact"/>
    </w:pPr>
    <w:rPr>
      <w:kern w:val="0"/>
      <w:sz w:val="20"/>
    </w:rPr>
  </w:style>
  <w:style w:type="paragraph" w:styleId="HTML">
    <w:name w:val="HTML Preformatted"/>
    <w:basedOn w:val="a0"/>
    <w:link w:val="HTML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f">
    <w:name w:val="Normal (Web)"/>
    <w:basedOn w:val="a0"/>
    <w:uiPriority w:val="99"/>
    <w:qFormat/>
    <w:pPr>
      <w:widowControl/>
      <w:spacing w:before="100" w:beforeAutospacing="1" w:after="100" w:afterAutospacing="1"/>
      <w:jc w:val="left"/>
    </w:pPr>
    <w:rPr>
      <w:rFonts w:ascii="宋体" w:hAnsi="宋体"/>
      <w:kern w:val="0"/>
      <w:sz w:val="24"/>
    </w:rPr>
  </w:style>
  <w:style w:type="paragraph" w:styleId="aff0">
    <w:name w:val="Title"/>
    <w:basedOn w:val="a0"/>
    <w:next w:val="a0"/>
    <w:link w:val="aff1"/>
    <w:uiPriority w:val="99"/>
    <w:qFormat/>
    <w:pPr>
      <w:spacing w:before="240" w:after="60"/>
      <w:jc w:val="left"/>
      <w:outlineLvl w:val="0"/>
    </w:pPr>
    <w:rPr>
      <w:rFonts w:ascii="Cambria" w:hAnsi="Cambria"/>
      <w:b/>
      <w:bCs/>
      <w:kern w:val="0"/>
      <w:sz w:val="32"/>
      <w:szCs w:val="32"/>
    </w:rPr>
  </w:style>
  <w:style w:type="paragraph" w:styleId="aff2">
    <w:name w:val="annotation subject"/>
    <w:basedOn w:val="aa"/>
    <w:next w:val="aa"/>
    <w:link w:val="aff3"/>
    <w:uiPriority w:val="99"/>
    <w:qFormat/>
    <w:locked/>
    <w:rPr>
      <w:rFonts w:ascii="Calibri" w:hAnsi="Calibri"/>
      <w:b/>
      <w:bCs/>
    </w:rPr>
  </w:style>
  <w:style w:type="paragraph" w:styleId="aff4">
    <w:name w:val="Body Text First Indent"/>
    <w:basedOn w:val="ae"/>
    <w:link w:val="aff5"/>
    <w:uiPriority w:val="99"/>
    <w:qFormat/>
    <w:locked/>
    <w:pPr>
      <w:spacing w:after="120"/>
      <w:ind w:firstLineChars="100" w:firstLine="420"/>
    </w:pPr>
    <w:rPr>
      <w:rFonts w:ascii="Calibri" w:hAnsi="Calibri"/>
    </w:rPr>
  </w:style>
  <w:style w:type="paragraph" w:styleId="25">
    <w:name w:val="Body Text First Indent 2"/>
    <w:basedOn w:val="af0"/>
    <w:link w:val="26"/>
    <w:uiPriority w:val="99"/>
    <w:semiHidden/>
    <w:qFormat/>
    <w:locked/>
    <w:pPr>
      <w:ind w:firstLineChars="200" w:firstLine="420"/>
    </w:pPr>
  </w:style>
  <w:style w:type="table" w:styleId="af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3"/>
    <w:uiPriority w:val="99"/>
    <w:qFormat/>
    <w:rPr>
      <w:rFonts w:cs="Times New Roman"/>
      <w:b/>
    </w:rPr>
  </w:style>
  <w:style w:type="character" w:styleId="aff8">
    <w:name w:val="page number"/>
    <w:basedOn w:val="a3"/>
    <w:uiPriority w:val="99"/>
    <w:qFormat/>
    <w:rPr>
      <w:rFonts w:cs="Times New Roman"/>
    </w:rPr>
  </w:style>
  <w:style w:type="character" w:styleId="aff9">
    <w:name w:val="FollowedHyperlink"/>
    <w:basedOn w:val="a3"/>
    <w:uiPriority w:val="99"/>
    <w:qFormat/>
    <w:rPr>
      <w:rFonts w:cs="Times New Roman"/>
      <w:color w:val="800080"/>
      <w:u w:val="single"/>
    </w:rPr>
  </w:style>
  <w:style w:type="character" w:styleId="affa">
    <w:name w:val="Emphasis"/>
    <w:basedOn w:val="a3"/>
    <w:uiPriority w:val="99"/>
    <w:qFormat/>
    <w:rPr>
      <w:rFonts w:cs="Times New Roman"/>
      <w:i/>
    </w:rPr>
  </w:style>
  <w:style w:type="character" w:styleId="affb">
    <w:name w:val="Hyperlink"/>
    <w:basedOn w:val="a3"/>
    <w:uiPriority w:val="99"/>
    <w:qFormat/>
    <w:rPr>
      <w:rFonts w:cs="Times New Roman"/>
      <w:color w:val="0000FF"/>
      <w:u w:val="single"/>
    </w:rPr>
  </w:style>
  <w:style w:type="character" w:styleId="affc">
    <w:name w:val="annotation reference"/>
    <w:basedOn w:val="a3"/>
    <w:uiPriority w:val="99"/>
    <w:qFormat/>
    <w:locked/>
    <w:rPr>
      <w:rFonts w:cs="Times New Roman"/>
      <w:sz w:val="21"/>
    </w:rPr>
  </w:style>
  <w:style w:type="character" w:customStyle="1" w:styleId="10">
    <w:name w:val="标题 1 字符"/>
    <w:basedOn w:val="a3"/>
    <w:link w:val="1"/>
    <w:uiPriority w:val="99"/>
    <w:qFormat/>
    <w:locked/>
    <w:rPr>
      <w:rFonts w:cs="Times New Roman"/>
      <w:b/>
      <w:kern w:val="44"/>
      <w:sz w:val="44"/>
    </w:rPr>
  </w:style>
  <w:style w:type="character" w:customStyle="1" w:styleId="20">
    <w:name w:val="标题 2 字符"/>
    <w:basedOn w:val="a3"/>
    <w:link w:val="2"/>
    <w:uiPriority w:val="99"/>
    <w:qFormat/>
    <w:locked/>
    <w:rPr>
      <w:rFonts w:ascii="Cambria" w:eastAsia="宋体" w:hAnsi="Cambria" w:cs="Times New Roman"/>
      <w:b/>
      <w:sz w:val="32"/>
    </w:rPr>
  </w:style>
  <w:style w:type="character" w:customStyle="1" w:styleId="30">
    <w:name w:val="标题 3 字符"/>
    <w:basedOn w:val="a3"/>
    <w:link w:val="3"/>
    <w:uiPriority w:val="99"/>
    <w:qFormat/>
    <w:locked/>
    <w:rPr>
      <w:rFonts w:ascii="Calibri" w:hAnsi="Calibri" w:cs="Times New Roman"/>
      <w:b/>
      <w:sz w:val="20"/>
    </w:rPr>
  </w:style>
  <w:style w:type="character" w:customStyle="1" w:styleId="41">
    <w:name w:val="标题 4 字符"/>
    <w:basedOn w:val="a3"/>
    <w:link w:val="40"/>
    <w:uiPriority w:val="99"/>
    <w:qFormat/>
    <w:locked/>
    <w:rPr>
      <w:rFonts w:ascii="Arial" w:eastAsia="黑体" w:hAnsi="Arial" w:cs="Times New Roman"/>
      <w:b/>
      <w:sz w:val="20"/>
    </w:rPr>
  </w:style>
  <w:style w:type="character" w:customStyle="1" w:styleId="50">
    <w:name w:val="标题 5 字符"/>
    <w:basedOn w:val="a3"/>
    <w:link w:val="5"/>
    <w:uiPriority w:val="99"/>
    <w:qFormat/>
    <w:locked/>
    <w:rPr>
      <w:rFonts w:ascii="Arial" w:eastAsia="华文中宋" w:hAnsi="Arial" w:cs="Times New Roman"/>
      <w:b/>
      <w:kern w:val="0"/>
      <w:sz w:val="28"/>
    </w:rPr>
  </w:style>
  <w:style w:type="character" w:customStyle="1" w:styleId="60">
    <w:name w:val="标题 6 字符"/>
    <w:basedOn w:val="a3"/>
    <w:link w:val="6"/>
    <w:uiPriority w:val="99"/>
    <w:qFormat/>
    <w:locked/>
    <w:rPr>
      <w:rFonts w:ascii="Cambria" w:hAnsi="Cambria"/>
      <w:b/>
      <w:kern w:val="0"/>
      <w:sz w:val="24"/>
      <w:szCs w:val="20"/>
    </w:rPr>
  </w:style>
  <w:style w:type="character" w:customStyle="1" w:styleId="70">
    <w:name w:val="标题 7 字符"/>
    <w:basedOn w:val="a3"/>
    <w:link w:val="7"/>
    <w:uiPriority w:val="99"/>
    <w:qFormat/>
    <w:locked/>
    <w:rPr>
      <w:rFonts w:ascii="Arial" w:hAnsi="Arial" w:cs="Times New Roman"/>
      <w:b/>
      <w:kern w:val="0"/>
      <w:sz w:val="24"/>
    </w:rPr>
  </w:style>
  <w:style w:type="character" w:customStyle="1" w:styleId="80">
    <w:name w:val="标题 8 字符"/>
    <w:basedOn w:val="a3"/>
    <w:link w:val="8"/>
    <w:uiPriority w:val="99"/>
    <w:qFormat/>
    <w:locked/>
    <w:rPr>
      <w:rFonts w:ascii="Cambria" w:hAnsi="Cambria" w:cs="Times New Roman"/>
      <w:kern w:val="0"/>
      <w:sz w:val="24"/>
    </w:rPr>
  </w:style>
  <w:style w:type="character" w:customStyle="1" w:styleId="90">
    <w:name w:val="标题 9 字符"/>
    <w:basedOn w:val="a3"/>
    <w:link w:val="9"/>
    <w:uiPriority w:val="99"/>
    <w:qFormat/>
    <w:locked/>
    <w:rPr>
      <w:rFonts w:ascii="Cambria" w:hAnsi="Cambria" w:cs="Times New Roman"/>
      <w:kern w:val="0"/>
      <w:sz w:val="21"/>
    </w:rPr>
  </w:style>
  <w:style w:type="character" w:customStyle="1" w:styleId="af1">
    <w:name w:val="正文文本缩进 字符"/>
    <w:basedOn w:val="a3"/>
    <w:link w:val="af0"/>
    <w:uiPriority w:val="99"/>
    <w:qFormat/>
    <w:locked/>
    <w:rPr>
      <w:rFonts w:cs="Times New Roman"/>
      <w:sz w:val="20"/>
    </w:rPr>
  </w:style>
  <w:style w:type="character" w:customStyle="1" w:styleId="26">
    <w:name w:val="正文文本首行缩进 2 字符"/>
    <w:basedOn w:val="af1"/>
    <w:link w:val="25"/>
    <w:uiPriority w:val="99"/>
    <w:semiHidden/>
    <w:qFormat/>
    <w:locked/>
    <w:rPr>
      <w:rFonts w:cs="Times New Roman"/>
      <w:sz w:val="20"/>
      <w:szCs w:val="20"/>
    </w:rPr>
  </w:style>
  <w:style w:type="character" w:customStyle="1" w:styleId="a9">
    <w:name w:val="文档结构图 字符"/>
    <w:basedOn w:val="a3"/>
    <w:link w:val="a8"/>
    <w:uiPriority w:val="99"/>
    <w:semiHidden/>
    <w:qFormat/>
    <w:locked/>
    <w:rPr>
      <w:rFonts w:ascii="宋体" w:cs="Times New Roman"/>
      <w:sz w:val="18"/>
    </w:rPr>
  </w:style>
  <w:style w:type="character" w:customStyle="1" w:styleId="ab">
    <w:name w:val="批注文字 字符"/>
    <w:basedOn w:val="a3"/>
    <w:link w:val="aa"/>
    <w:uiPriority w:val="99"/>
    <w:semiHidden/>
    <w:qFormat/>
    <w:locked/>
    <w:rPr>
      <w:rFonts w:cs="Times New Roman"/>
      <w:sz w:val="20"/>
    </w:rPr>
  </w:style>
  <w:style w:type="character" w:customStyle="1" w:styleId="ad">
    <w:name w:val="称呼 字符"/>
    <w:basedOn w:val="a3"/>
    <w:link w:val="ac"/>
    <w:uiPriority w:val="99"/>
    <w:qFormat/>
    <w:locked/>
    <w:rPr>
      <w:rFonts w:cs="Times New Roman"/>
      <w:sz w:val="20"/>
    </w:rPr>
  </w:style>
  <w:style w:type="character" w:customStyle="1" w:styleId="32">
    <w:name w:val="正文文本 3 字符"/>
    <w:basedOn w:val="a3"/>
    <w:link w:val="31"/>
    <w:uiPriority w:val="99"/>
    <w:semiHidden/>
    <w:qFormat/>
    <w:locked/>
    <w:rPr>
      <w:rFonts w:cs="Times New Roman"/>
      <w:sz w:val="16"/>
    </w:rPr>
  </w:style>
  <w:style w:type="character" w:customStyle="1" w:styleId="af">
    <w:name w:val="正文文本 字符"/>
    <w:basedOn w:val="a3"/>
    <w:link w:val="ae"/>
    <w:uiPriority w:val="99"/>
    <w:semiHidden/>
    <w:qFormat/>
    <w:locked/>
    <w:rPr>
      <w:rFonts w:cs="Times New Roman"/>
      <w:sz w:val="20"/>
    </w:rPr>
  </w:style>
  <w:style w:type="character" w:customStyle="1" w:styleId="af3">
    <w:name w:val="纯文本 字符"/>
    <w:basedOn w:val="a3"/>
    <w:link w:val="af2"/>
    <w:uiPriority w:val="99"/>
    <w:qFormat/>
    <w:locked/>
    <w:rPr>
      <w:rFonts w:ascii="宋体" w:hAnsi="Courier New" w:cs="Times New Roman"/>
      <w:sz w:val="21"/>
    </w:rPr>
  </w:style>
  <w:style w:type="character" w:customStyle="1" w:styleId="af5">
    <w:name w:val="日期 字符"/>
    <w:basedOn w:val="a3"/>
    <w:link w:val="af4"/>
    <w:uiPriority w:val="99"/>
    <w:qFormat/>
    <w:locked/>
    <w:rPr>
      <w:rFonts w:cs="Times New Roman"/>
      <w:sz w:val="20"/>
    </w:rPr>
  </w:style>
  <w:style w:type="character" w:customStyle="1" w:styleId="22">
    <w:name w:val="正文文本缩进 2 字符"/>
    <w:basedOn w:val="a3"/>
    <w:link w:val="21"/>
    <w:uiPriority w:val="99"/>
    <w:semiHidden/>
    <w:qFormat/>
    <w:locked/>
    <w:rPr>
      <w:rFonts w:cs="Times New Roman"/>
      <w:sz w:val="20"/>
    </w:rPr>
  </w:style>
  <w:style w:type="character" w:customStyle="1" w:styleId="af7">
    <w:name w:val="批注框文本 字符"/>
    <w:basedOn w:val="a3"/>
    <w:link w:val="af6"/>
    <w:uiPriority w:val="99"/>
    <w:qFormat/>
    <w:locked/>
    <w:rPr>
      <w:rFonts w:cs="Times New Roman"/>
      <w:sz w:val="2"/>
    </w:rPr>
  </w:style>
  <w:style w:type="character" w:customStyle="1" w:styleId="FooterChar">
    <w:name w:val="Footer Char"/>
    <w:basedOn w:val="a3"/>
    <w:uiPriority w:val="99"/>
    <w:qFormat/>
    <w:locked/>
    <w:rPr>
      <w:rFonts w:cs="Times New Roman"/>
      <w:kern w:val="2"/>
      <w:sz w:val="18"/>
    </w:rPr>
  </w:style>
  <w:style w:type="character" w:customStyle="1" w:styleId="HeaderChar">
    <w:name w:val="Header Char"/>
    <w:basedOn w:val="a3"/>
    <w:uiPriority w:val="99"/>
    <w:qFormat/>
    <w:locked/>
    <w:rPr>
      <w:rFonts w:cs="Times New Roman"/>
      <w:kern w:val="2"/>
      <w:sz w:val="18"/>
    </w:rPr>
  </w:style>
  <w:style w:type="character" w:customStyle="1" w:styleId="afd">
    <w:name w:val="副标题 字符"/>
    <w:basedOn w:val="a3"/>
    <w:link w:val="afc"/>
    <w:uiPriority w:val="99"/>
    <w:qFormat/>
    <w:locked/>
    <w:rPr>
      <w:rFonts w:ascii="Cambria" w:hAnsi="Cambria" w:cs="Times New Roman"/>
      <w:b/>
      <w:kern w:val="28"/>
      <w:sz w:val="32"/>
    </w:rPr>
  </w:style>
  <w:style w:type="character" w:customStyle="1" w:styleId="35">
    <w:name w:val="正文文本缩进 3 字符"/>
    <w:basedOn w:val="a3"/>
    <w:link w:val="34"/>
    <w:uiPriority w:val="99"/>
    <w:semiHidden/>
    <w:qFormat/>
    <w:locked/>
    <w:rPr>
      <w:rFonts w:cs="Times New Roman"/>
      <w:sz w:val="16"/>
    </w:rPr>
  </w:style>
  <w:style w:type="character" w:customStyle="1" w:styleId="24">
    <w:name w:val="正文文本 2 字符"/>
    <w:basedOn w:val="a3"/>
    <w:link w:val="23"/>
    <w:uiPriority w:val="99"/>
    <w:semiHidden/>
    <w:qFormat/>
    <w:locked/>
    <w:rPr>
      <w:rFonts w:cs="Times New Roman"/>
      <w:sz w:val="20"/>
    </w:rPr>
  </w:style>
  <w:style w:type="character" w:customStyle="1" w:styleId="HTML0">
    <w:name w:val="HTML 预设格式 字符"/>
    <w:basedOn w:val="a3"/>
    <w:link w:val="HTML"/>
    <w:uiPriority w:val="99"/>
    <w:semiHidden/>
    <w:qFormat/>
    <w:locked/>
    <w:rPr>
      <w:rFonts w:ascii="Courier New" w:hAnsi="Courier New" w:cs="Times New Roman"/>
      <w:sz w:val="20"/>
    </w:rPr>
  </w:style>
  <w:style w:type="character" w:customStyle="1" w:styleId="aff1">
    <w:name w:val="标题 字符"/>
    <w:basedOn w:val="a3"/>
    <w:link w:val="aff0"/>
    <w:uiPriority w:val="99"/>
    <w:qFormat/>
    <w:locked/>
    <w:rPr>
      <w:rFonts w:ascii="Cambria" w:hAnsi="Cambria" w:cs="Times New Roman"/>
      <w:b/>
      <w:sz w:val="32"/>
    </w:rPr>
  </w:style>
  <w:style w:type="character" w:customStyle="1" w:styleId="aff3">
    <w:name w:val="批注主题 字符"/>
    <w:basedOn w:val="ab"/>
    <w:link w:val="aff2"/>
    <w:uiPriority w:val="99"/>
    <w:qFormat/>
    <w:locked/>
    <w:rPr>
      <w:rFonts w:ascii="Calibri" w:hAnsi="Calibri" w:cs="Times New Roman"/>
      <w:b/>
      <w:sz w:val="20"/>
    </w:rPr>
  </w:style>
  <w:style w:type="character" w:customStyle="1" w:styleId="aff5">
    <w:name w:val="正文文本首行缩进 字符"/>
    <w:basedOn w:val="af"/>
    <w:link w:val="aff4"/>
    <w:uiPriority w:val="99"/>
    <w:qFormat/>
    <w:locked/>
    <w:rPr>
      <w:rFonts w:ascii="Calibri" w:hAnsi="Calibri" w:cs="Times New Roman"/>
      <w:sz w:val="20"/>
    </w:rPr>
  </w:style>
  <w:style w:type="character" w:customStyle="1" w:styleId="9CharCharChar">
    <w:name w:val="样式9 Char Char Char"/>
    <w:link w:val="9Char"/>
    <w:uiPriority w:val="99"/>
    <w:qFormat/>
    <w:locked/>
    <w:rPr>
      <w:spacing w:val="6"/>
      <w:sz w:val="24"/>
    </w:rPr>
  </w:style>
  <w:style w:type="paragraph" w:customStyle="1" w:styleId="9Char">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afb">
    <w:name w:val="页眉 字符"/>
    <w:link w:val="afa"/>
    <w:uiPriority w:val="99"/>
    <w:qFormat/>
    <w:locked/>
    <w:rPr>
      <w:sz w:val="18"/>
    </w:rPr>
  </w:style>
  <w:style w:type="character" w:customStyle="1" w:styleId="af9">
    <w:name w:val="页脚 字符"/>
    <w:link w:val="af8"/>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fd"/>
    <w:uiPriority w:val="99"/>
    <w:qFormat/>
    <w:locked/>
    <w:rPr>
      <w:rFonts w:eastAsia="仿宋_GB2312"/>
      <w:sz w:val="28"/>
    </w:rPr>
  </w:style>
  <w:style w:type="paragraph" w:customStyle="1" w:styleId="af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fe">
    <w:name w:val="样式 宋体 小四"/>
    <w:uiPriority w:val="99"/>
    <w:qFormat/>
    <w:rPr>
      <w:sz w:val="24"/>
    </w:rPr>
  </w:style>
  <w:style w:type="character" w:customStyle="1" w:styleId="Char10">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
    <w:name w:val="正文文本缩进 3 Char"/>
    <w:uiPriority w:val="99"/>
    <w:qFormat/>
    <w:rPr>
      <w:sz w:val="16"/>
    </w:rPr>
  </w:style>
  <w:style w:type="character" w:customStyle="1" w:styleId="a6">
    <w:name w:val="正文缩进 字符"/>
    <w:link w:val="a2"/>
    <w:uiPriority w:val="99"/>
    <w:qFormat/>
    <w:locked/>
    <w:rPr>
      <w:sz w:val="20"/>
    </w:rPr>
  </w:style>
  <w:style w:type="character" w:customStyle="1" w:styleId="Char0">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2">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0">
    <w:name w:val="正文文本 3 Char"/>
    <w:uiPriority w:val="99"/>
    <w:qFormat/>
    <w:locked/>
    <w:rPr>
      <w:sz w:val="16"/>
    </w:rPr>
  </w:style>
  <w:style w:type="character" w:customStyle="1" w:styleId="Char3">
    <w:name w:val="文档结构图 Char"/>
    <w:uiPriority w:val="99"/>
    <w:qFormat/>
    <w:rPr>
      <w:shd w:val="clear" w:color="auto" w:fill="000080"/>
    </w:rPr>
  </w:style>
  <w:style w:type="character" w:customStyle="1" w:styleId="af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f0">
    <w:name w:val="样式 仿宋"/>
    <w:uiPriority w:val="99"/>
    <w:qFormat/>
    <w:rPr>
      <w:rFonts w:ascii="仿宋" w:eastAsia="仿宋" w:hAnsi="仿宋"/>
      <w:kern w:val="1"/>
      <w:sz w:val="24"/>
    </w:rPr>
  </w:style>
  <w:style w:type="character" w:customStyle="1" w:styleId="Char11">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4">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f1">
    <w:name w:val="（符号）二标题总则"/>
    <w:basedOn w:val="afff2"/>
    <w:uiPriority w:val="99"/>
    <w:qFormat/>
  </w:style>
  <w:style w:type="paragraph" w:customStyle="1" w:styleId="af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4">
    <w:name w:val="标书正文"/>
    <w:basedOn w:val="ae"/>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6">
    <w:name w:val="小标题"/>
    <w:basedOn w:val="a2"/>
    <w:uiPriority w:val="99"/>
    <w:qFormat/>
    <w:pPr>
      <w:widowControl/>
      <w:spacing w:before="50" w:after="50"/>
      <w:ind w:firstLineChars="0" w:firstLine="0"/>
    </w:pPr>
    <w:rPr>
      <w:rFonts w:ascii="Calibri" w:hAnsi="Calibri"/>
      <w:b/>
      <w:sz w:val="24"/>
    </w:rPr>
  </w:style>
  <w:style w:type="paragraph" w:customStyle="1" w:styleId="TOC10">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6">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8"/>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11">
    <w:name w:val="font11"/>
    <w:basedOn w:val="a3"/>
    <w:qFormat/>
    <w:rPr>
      <w:rFonts w:ascii="宋体" w:eastAsia="宋体" w:hAnsi="宋体" w:cs="宋体" w:hint="eastAsia"/>
      <w:color w:val="000000"/>
      <w:sz w:val="18"/>
      <w:szCs w:val="18"/>
      <w:u w:val="none"/>
    </w:rPr>
  </w:style>
  <w:style w:type="character" w:customStyle="1" w:styleId="font31">
    <w:name w:val="font31"/>
    <w:basedOn w:val="a3"/>
    <w:qFormat/>
    <w:rPr>
      <w:rFonts w:ascii="Times New Roman" w:hAnsi="Times New Roman" w:cs="Times New Roman" w:hint="default"/>
      <w:color w:val="000000"/>
      <w:sz w:val="24"/>
      <w:szCs w:val="24"/>
      <w:u w:val="none"/>
    </w:rPr>
  </w:style>
  <w:style w:type="character" w:customStyle="1" w:styleId="font01">
    <w:name w:val="font01"/>
    <w:basedOn w:val="a3"/>
    <w:qFormat/>
    <w:rPr>
      <w:rFonts w:ascii="宋体" w:eastAsia="宋体" w:hAnsi="宋体" w:cs="宋体" w:hint="eastAsia"/>
      <w:color w:val="000000"/>
      <w:sz w:val="24"/>
      <w:szCs w:val="24"/>
      <w:u w:val="none"/>
    </w:rPr>
  </w:style>
  <w:style w:type="character" w:customStyle="1" w:styleId="font21">
    <w:name w:val="font21"/>
    <w:basedOn w:val="a3"/>
    <w:qFormat/>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410</Words>
  <Characters>2339</Characters>
  <Application>Microsoft Office Word</Application>
  <DocSecurity>0</DocSecurity>
  <Lines>19</Lines>
  <Paragraphs>5</Paragraphs>
  <ScaleCrop>false</ScaleCrop>
  <Company>Microsoft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lenovo</cp:lastModifiedBy>
  <cp:revision>32</cp:revision>
  <cp:lastPrinted>2019-10-30T14:07:00Z</cp:lastPrinted>
  <dcterms:created xsi:type="dcterms:W3CDTF">2022-09-24T07:28:00Z</dcterms:created>
  <dcterms:modified xsi:type="dcterms:W3CDTF">2023-05-12T11:29:00Z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