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60E3" w:rsidRDefault="00A060E3">
      <w:pPr>
        <w:tabs>
          <w:tab w:val="left" w:pos="5190"/>
        </w:tabs>
        <w:spacing w:line="480" w:lineRule="auto"/>
        <w:jc w:val="center"/>
        <w:rPr>
          <w:rFonts w:ascii="楷体_GB2312" w:eastAsia="楷体_GB2312" w:hAnsi="楷体"/>
          <w:b/>
          <w:sz w:val="36"/>
          <w:szCs w:val="36"/>
        </w:rPr>
      </w:pPr>
    </w:p>
    <w:p w:rsidR="00A060E3" w:rsidRDefault="00B43FA1">
      <w:pPr>
        <w:pStyle w:val="2"/>
        <w:ind w:leftChars="294" w:left="4352" w:hangingChars="1200" w:hanging="3735"/>
        <w:jc w:val="left"/>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职业培训楼楼顶水箱安装加压装置及消毒装置</w:t>
      </w:r>
      <w:r>
        <w:rPr>
          <w:rFonts w:ascii="黑体" w:eastAsia="黑体" w:hAnsi="黑体" w:hint="eastAsia"/>
          <w:b/>
          <w:bCs/>
          <w:color w:val="000000"/>
          <w:sz w:val="31"/>
          <w:szCs w:val="31"/>
          <w:shd w:val="clear" w:color="auto" w:fill="FFFFFF"/>
        </w:rPr>
        <w:t>采购项目</w:t>
      </w:r>
    </w:p>
    <w:p w:rsidR="00A060E3" w:rsidRDefault="00B43FA1">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A060E3" w:rsidRDefault="00B43FA1">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A060E3" w:rsidRDefault="00B43FA1">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19</w:t>
      </w:r>
    </w:p>
    <w:p w:rsidR="00A060E3" w:rsidRDefault="00A060E3">
      <w:pPr>
        <w:adjustRightInd w:val="0"/>
        <w:snapToGrid w:val="0"/>
        <w:spacing w:line="480" w:lineRule="auto"/>
        <w:jc w:val="center"/>
        <w:rPr>
          <w:rFonts w:ascii="宋体"/>
          <w:color w:val="000000"/>
        </w:rPr>
      </w:pPr>
    </w:p>
    <w:p w:rsidR="00A060E3" w:rsidRDefault="00A060E3">
      <w:pPr>
        <w:adjustRightInd w:val="0"/>
        <w:snapToGrid w:val="0"/>
        <w:spacing w:line="480" w:lineRule="auto"/>
        <w:jc w:val="center"/>
        <w:rPr>
          <w:rFonts w:ascii="宋体"/>
          <w:color w:val="000000"/>
        </w:rPr>
      </w:pPr>
    </w:p>
    <w:p w:rsidR="00A060E3" w:rsidRDefault="00A060E3">
      <w:pPr>
        <w:adjustRightInd w:val="0"/>
        <w:snapToGrid w:val="0"/>
        <w:spacing w:line="480" w:lineRule="auto"/>
        <w:jc w:val="center"/>
        <w:rPr>
          <w:rFonts w:ascii="宋体"/>
          <w:color w:val="000000"/>
        </w:rPr>
      </w:pPr>
    </w:p>
    <w:p w:rsidR="00A060E3" w:rsidRDefault="00A060E3">
      <w:pPr>
        <w:adjustRightInd w:val="0"/>
        <w:snapToGrid w:val="0"/>
        <w:spacing w:line="480" w:lineRule="auto"/>
        <w:rPr>
          <w:rFonts w:ascii="宋体"/>
          <w:color w:val="000000"/>
        </w:rPr>
      </w:pPr>
    </w:p>
    <w:p w:rsidR="00A060E3" w:rsidRDefault="00A060E3">
      <w:pPr>
        <w:adjustRightInd w:val="0"/>
        <w:snapToGrid w:val="0"/>
        <w:spacing w:line="480" w:lineRule="auto"/>
        <w:rPr>
          <w:rFonts w:ascii="宋体"/>
          <w:color w:val="000000"/>
        </w:rPr>
      </w:pPr>
    </w:p>
    <w:p w:rsidR="00A060E3" w:rsidRDefault="00A060E3">
      <w:pPr>
        <w:adjustRightInd w:val="0"/>
        <w:snapToGrid w:val="0"/>
        <w:spacing w:line="480" w:lineRule="auto"/>
        <w:jc w:val="center"/>
        <w:rPr>
          <w:rFonts w:ascii="宋体"/>
          <w:color w:val="000000"/>
        </w:rPr>
      </w:pPr>
    </w:p>
    <w:p w:rsidR="00A060E3" w:rsidRDefault="00A060E3">
      <w:pPr>
        <w:adjustRightInd w:val="0"/>
        <w:snapToGrid w:val="0"/>
        <w:spacing w:line="480" w:lineRule="auto"/>
        <w:jc w:val="center"/>
        <w:rPr>
          <w:rFonts w:ascii="宋体"/>
          <w:color w:val="000000"/>
        </w:rPr>
      </w:pPr>
    </w:p>
    <w:p w:rsidR="00A060E3" w:rsidRDefault="00A060E3">
      <w:pPr>
        <w:widowControl/>
        <w:adjustRightInd w:val="0"/>
        <w:spacing w:line="480" w:lineRule="auto"/>
        <w:ind w:right="198"/>
        <w:jc w:val="left"/>
        <w:rPr>
          <w:rFonts w:ascii="楷体_GB2312" w:eastAsia="楷体_GB2312"/>
          <w:b/>
          <w:sz w:val="24"/>
          <w:szCs w:val="18"/>
        </w:rPr>
      </w:pPr>
    </w:p>
    <w:p w:rsidR="00A060E3" w:rsidRDefault="00B43FA1">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A060E3" w:rsidRDefault="00B43FA1">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A060E3" w:rsidRDefault="00A060E3">
      <w:pPr>
        <w:tabs>
          <w:tab w:val="left" w:pos="2880"/>
        </w:tabs>
        <w:adjustRightInd w:val="0"/>
        <w:snapToGrid w:val="0"/>
        <w:spacing w:line="480" w:lineRule="auto"/>
        <w:jc w:val="left"/>
        <w:rPr>
          <w:rFonts w:ascii="楷体_GB2312" w:eastAsia="楷体_GB2312"/>
          <w:b/>
          <w:sz w:val="28"/>
          <w:szCs w:val="28"/>
          <w:u w:val="single"/>
        </w:rPr>
      </w:pPr>
    </w:p>
    <w:p w:rsidR="00A060E3" w:rsidRDefault="00A060E3">
      <w:pPr>
        <w:pStyle w:val="2"/>
        <w:ind w:firstLineChars="0" w:firstLine="0"/>
        <w:sectPr w:rsidR="00A060E3">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A060E3" w:rsidRDefault="00A060E3">
      <w:pPr>
        <w:pStyle w:val="2"/>
        <w:ind w:firstLineChars="0" w:firstLine="0"/>
        <w:jc w:val="center"/>
        <w:rPr>
          <w:rFonts w:ascii="黑体" w:eastAsia="黑体" w:hAnsi="黑体"/>
          <w:b/>
          <w:bCs/>
          <w:color w:val="000000"/>
          <w:sz w:val="31"/>
          <w:szCs w:val="31"/>
          <w:shd w:val="clear" w:color="auto" w:fill="FFFFFF"/>
        </w:rPr>
      </w:pPr>
      <w:bookmarkStart w:id="0" w:name="_Toc441648515"/>
    </w:p>
    <w:p w:rsidR="00A060E3" w:rsidRDefault="00B43FA1" w:rsidP="00452735">
      <w:pPr>
        <w:pStyle w:val="2"/>
        <w:ind w:firstLineChars="0" w:firstLine="0"/>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聊城市技师学院职业培训楼楼顶水箱安装加压装置及消毒装置采购项目</w:t>
      </w:r>
    </w:p>
    <w:p w:rsidR="00A060E3" w:rsidRDefault="00B43FA1">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A060E3" w:rsidRDefault="00B43FA1">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聊城市技师学院职业培训楼楼顶水箱安装加压装置及消毒装置采购项目</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三、采购项目概况</w:t>
      </w:r>
    </w:p>
    <w:p w:rsidR="00A060E3" w:rsidRDefault="00B43FA1">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聊城市技师学院职业培训楼楼顶水箱安装加压装置及消毒装置采购项目</w:t>
      </w:r>
      <w:r>
        <w:rPr>
          <w:rFonts w:ascii="宋体" w:hAnsi="宋体" w:hint="eastAsia"/>
          <w:sz w:val="24"/>
          <w:szCs w:val="24"/>
        </w:rPr>
        <w:t>，详见项目说明。</w:t>
      </w:r>
    </w:p>
    <w:p w:rsidR="00A060E3" w:rsidRDefault="00B43FA1">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A060E3" w:rsidRDefault="00B43FA1">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A060E3" w:rsidRDefault="00B43FA1">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14</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16</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咨询地点：聊城市技</w:t>
      </w:r>
      <w:r>
        <w:rPr>
          <w:rFonts w:ascii="宋体" w:hAnsi="宋体" w:hint="eastAsia"/>
          <w:sz w:val="24"/>
          <w:szCs w:val="24"/>
        </w:rPr>
        <w:t>师学院汇智楼副楼</w:t>
      </w:r>
      <w:r>
        <w:rPr>
          <w:rFonts w:ascii="宋体" w:hAnsi="宋体"/>
          <w:sz w:val="24"/>
          <w:szCs w:val="24"/>
        </w:rPr>
        <w:t>404</w:t>
      </w:r>
      <w:r>
        <w:rPr>
          <w:rFonts w:ascii="宋体" w:hAnsi="宋体" w:hint="eastAsia"/>
          <w:sz w:val="24"/>
          <w:szCs w:val="24"/>
        </w:rPr>
        <w:t>室</w:t>
      </w:r>
    </w:p>
    <w:p w:rsidR="00A060E3" w:rsidRDefault="00B43FA1">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19</w:t>
      </w:r>
      <w:r>
        <w:rPr>
          <w:rFonts w:ascii="宋体" w:hAnsi="宋体" w:hint="eastAsia"/>
          <w:szCs w:val="21"/>
        </w:rPr>
        <w:t>日</w:t>
      </w:r>
      <w:r>
        <w:rPr>
          <w:rFonts w:ascii="宋体" w:hAnsi="宋体" w:hint="eastAsia"/>
          <w:szCs w:val="21"/>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19</w:t>
      </w:r>
      <w:r>
        <w:rPr>
          <w:rFonts w:ascii="宋体" w:hAnsi="宋体" w:hint="eastAsia"/>
          <w:szCs w:val="21"/>
        </w:rPr>
        <w:t>日</w:t>
      </w:r>
      <w:r>
        <w:rPr>
          <w:rFonts w:ascii="宋体" w:hAnsi="宋体" w:hint="eastAsia"/>
          <w:szCs w:val="21"/>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A060E3" w:rsidRDefault="00B43FA1">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A060E3" w:rsidRDefault="00B43FA1">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A060E3" w:rsidRDefault="00B43FA1">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bookmarkEnd w:id="0"/>
    </w:p>
    <w:p w:rsidR="00A060E3" w:rsidRDefault="00B43FA1">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A060E3">
        <w:trPr>
          <w:trHeight w:val="436"/>
          <w:jc w:val="center"/>
        </w:trPr>
        <w:tc>
          <w:tcPr>
            <w:tcW w:w="670" w:type="dxa"/>
            <w:vAlign w:val="center"/>
          </w:tcPr>
          <w:p w:rsidR="00A060E3" w:rsidRDefault="00B43FA1">
            <w:pPr>
              <w:spacing w:line="276" w:lineRule="auto"/>
              <w:jc w:val="center"/>
              <w:rPr>
                <w:rFonts w:ascii="宋体"/>
                <w:szCs w:val="21"/>
              </w:rPr>
            </w:pPr>
            <w:r>
              <w:rPr>
                <w:rFonts w:ascii="宋体" w:hAnsi="宋体" w:hint="eastAsia"/>
                <w:szCs w:val="21"/>
              </w:rPr>
              <w:t>项号</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内　　容</w:t>
            </w:r>
          </w:p>
        </w:tc>
        <w:tc>
          <w:tcPr>
            <w:tcW w:w="8127" w:type="dxa"/>
            <w:vAlign w:val="center"/>
          </w:tcPr>
          <w:p w:rsidR="00A060E3" w:rsidRDefault="00B43FA1">
            <w:pPr>
              <w:spacing w:line="276" w:lineRule="auto"/>
              <w:jc w:val="center"/>
              <w:rPr>
                <w:rFonts w:ascii="宋体"/>
                <w:szCs w:val="21"/>
              </w:rPr>
            </w:pPr>
            <w:r>
              <w:rPr>
                <w:rFonts w:ascii="宋体" w:hAnsi="宋体" w:hint="eastAsia"/>
                <w:szCs w:val="21"/>
              </w:rPr>
              <w:t>规　　　　定</w:t>
            </w:r>
          </w:p>
        </w:tc>
      </w:tr>
      <w:tr w:rsidR="00A060E3">
        <w:trPr>
          <w:trHeight w:val="552"/>
          <w:jc w:val="center"/>
        </w:trPr>
        <w:tc>
          <w:tcPr>
            <w:tcW w:w="670" w:type="dxa"/>
            <w:vAlign w:val="center"/>
          </w:tcPr>
          <w:p w:rsidR="00A060E3" w:rsidRDefault="00B43FA1">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A060E3" w:rsidRDefault="00B43FA1">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A060E3" w:rsidRDefault="00B43FA1">
            <w:pPr>
              <w:spacing w:line="276" w:lineRule="auto"/>
              <w:rPr>
                <w:rFonts w:ascii="宋体"/>
                <w:bCs/>
                <w:szCs w:val="21"/>
              </w:rPr>
            </w:pPr>
            <w:r>
              <w:rPr>
                <w:rFonts w:ascii="宋体" w:hAnsi="宋体" w:hint="eastAsia"/>
                <w:sz w:val="24"/>
                <w:szCs w:val="24"/>
              </w:rPr>
              <w:t>聊城市技师学院职业培训楼楼顶水箱安装加压装置及消毒装置采购项目</w:t>
            </w:r>
          </w:p>
        </w:tc>
      </w:tr>
      <w:tr w:rsidR="00A060E3">
        <w:trPr>
          <w:trHeight w:val="466"/>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2</w:t>
            </w:r>
          </w:p>
        </w:tc>
        <w:tc>
          <w:tcPr>
            <w:tcW w:w="1709" w:type="dxa"/>
            <w:vAlign w:val="center"/>
          </w:tcPr>
          <w:p w:rsidR="00A060E3" w:rsidRDefault="00B43FA1">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A060E3" w:rsidRDefault="00B43FA1">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A060E3">
        <w:trPr>
          <w:trHeight w:val="715"/>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3</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采购内容</w:t>
            </w:r>
          </w:p>
        </w:tc>
        <w:tc>
          <w:tcPr>
            <w:tcW w:w="8127" w:type="dxa"/>
            <w:vAlign w:val="center"/>
          </w:tcPr>
          <w:p w:rsidR="00A060E3" w:rsidRDefault="00B43FA1">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聊城市技师学院职业培训楼楼顶水箱安装加压装置及消毒装置采购项目</w:t>
            </w:r>
            <w:r>
              <w:rPr>
                <w:rFonts w:ascii="宋体" w:eastAsia="宋体" w:hAnsi="宋体" w:hint="eastAsia"/>
                <w:bCs/>
                <w:spacing w:val="0"/>
                <w:sz w:val="21"/>
                <w:szCs w:val="21"/>
              </w:rPr>
              <w:t>。</w:t>
            </w:r>
          </w:p>
        </w:tc>
      </w:tr>
      <w:tr w:rsidR="00A060E3">
        <w:trPr>
          <w:trHeight w:val="2019"/>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4</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供应商资格要求</w:t>
            </w:r>
          </w:p>
        </w:tc>
        <w:tc>
          <w:tcPr>
            <w:tcW w:w="8127" w:type="dxa"/>
            <w:vAlign w:val="center"/>
          </w:tcPr>
          <w:p w:rsidR="00A060E3" w:rsidRDefault="00B43FA1">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A060E3" w:rsidRDefault="00B43FA1">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A060E3">
        <w:trPr>
          <w:trHeight w:val="466"/>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5</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采购方式</w:t>
            </w:r>
          </w:p>
        </w:tc>
        <w:tc>
          <w:tcPr>
            <w:tcW w:w="8127" w:type="dxa"/>
            <w:vAlign w:val="center"/>
          </w:tcPr>
          <w:p w:rsidR="00A060E3" w:rsidRDefault="00B43FA1">
            <w:pPr>
              <w:spacing w:line="276" w:lineRule="auto"/>
              <w:rPr>
                <w:rFonts w:ascii="宋体"/>
                <w:szCs w:val="21"/>
              </w:rPr>
            </w:pPr>
            <w:r>
              <w:rPr>
                <w:rFonts w:ascii="宋体" w:hAnsi="宋体" w:hint="eastAsia"/>
                <w:szCs w:val="21"/>
              </w:rPr>
              <w:t>简易竞争性谈判。</w:t>
            </w:r>
          </w:p>
        </w:tc>
      </w:tr>
      <w:tr w:rsidR="00A060E3">
        <w:trPr>
          <w:trHeight w:val="509"/>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6</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质量等级</w:t>
            </w:r>
          </w:p>
        </w:tc>
        <w:tc>
          <w:tcPr>
            <w:tcW w:w="8127" w:type="dxa"/>
            <w:vAlign w:val="center"/>
          </w:tcPr>
          <w:p w:rsidR="00A060E3" w:rsidRDefault="00B43FA1">
            <w:pPr>
              <w:spacing w:line="276" w:lineRule="auto"/>
              <w:rPr>
                <w:rFonts w:ascii="宋体"/>
                <w:szCs w:val="21"/>
              </w:rPr>
            </w:pPr>
            <w:r>
              <w:rPr>
                <w:rFonts w:ascii="宋体" w:hAnsi="宋体" w:hint="eastAsia"/>
                <w:szCs w:val="21"/>
              </w:rPr>
              <w:t>合格。</w:t>
            </w:r>
          </w:p>
        </w:tc>
      </w:tr>
      <w:tr w:rsidR="00A060E3">
        <w:trPr>
          <w:trHeight w:val="644"/>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7</w:t>
            </w:r>
          </w:p>
        </w:tc>
        <w:tc>
          <w:tcPr>
            <w:tcW w:w="1709" w:type="dxa"/>
            <w:vAlign w:val="center"/>
          </w:tcPr>
          <w:p w:rsidR="00A060E3" w:rsidRDefault="00B43FA1">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A060E3" w:rsidRDefault="00B43FA1">
            <w:pPr>
              <w:spacing w:line="276" w:lineRule="auto"/>
              <w:rPr>
                <w:rFonts w:ascii="宋体" w:hAnsi="宋体"/>
                <w:szCs w:val="21"/>
              </w:rPr>
            </w:pPr>
            <w:bookmarkStart w:id="2" w:name="OLE_LINK7"/>
            <w:bookmarkStart w:id="3" w:name="OLE_LINK6"/>
            <w:r>
              <w:rPr>
                <w:rFonts w:ascii="宋体" w:hAnsi="宋体" w:hint="eastAsia"/>
                <w:szCs w:val="21"/>
              </w:rPr>
              <w:t>合同签订后，接甲方开工通知书，</w:t>
            </w:r>
            <w:r>
              <w:rPr>
                <w:rFonts w:ascii="宋体" w:hAnsi="宋体" w:hint="eastAsia"/>
                <w:szCs w:val="21"/>
              </w:rPr>
              <w:t>7</w:t>
            </w:r>
            <w:r>
              <w:rPr>
                <w:rFonts w:ascii="宋体" w:hAnsi="宋体" w:hint="eastAsia"/>
                <w:szCs w:val="21"/>
              </w:rPr>
              <w:t>日历天完工。</w:t>
            </w:r>
            <w:bookmarkEnd w:id="2"/>
            <w:bookmarkEnd w:id="3"/>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A060E3">
        <w:trPr>
          <w:trHeight w:val="644"/>
          <w:jc w:val="center"/>
        </w:trPr>
        <w:tc>
          <w:tcPr>
            <w:tcW w:w="670" w:type="dxa"/>
            <w:vAlign w:val="center"/>
          </w:tcPr>
          <w:p w:rsidR="00A060E3" w:rsidRDefault="00B43FA1">
            <w:pPr>
              <w:spacing w:line="276" w:lineRule="auto"/>
              <w:jc w:val="center"/>
              <w:rPr>
                <w:rFonts w:ascii="宋体" w:hAnsi="宋体"/>
                <w:szCs w:val="21"/>
              </w:rPr>
            </w:pPr>
            <w:r>
              <w:rPr>
                <w:rFonts w:ascii="宋体" w:hAnsi="宋体" w:hint="eastAsia"/>
                <w:szCs w:val="21"/>
              </w:rPr>
              <w:t>8</w:t>
            </w:r>
          </w:p>
        </w:tc>
        <w:tc>
          <w:tcPr>
            <w:tcW w:w="1709" w:type="dxa"/>
            <w:vAlign w:val="center"/>
          </w:tcPr>
          <w:p w:rsidR="00A060E3" w:rsidRDefault="00B43FA1">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A060E3" w:rsidRDefault="00B43FA1">
            <w:pPr>
              <w:spacing w:line="276" w:lineRule="auto"/>
              <w:rPr>
                <w:rFonts w:ascii="宋体" w:hAnsi="宋体"/>
                <w:szCs w:val="21"/>
              </w:rPr>
            </w:pPr>
            <w:r>
              <w:rPr>
                <w:rFonts w:ascii="宋体" w:hAnsi="宋体" w:hint="eastAsia"/>
                <w:szCs w:val="21"/>
              </w:rPr>
              <w:t>综合单价包死，工程量据实结算。</w:t>
            </w:r>
          </w:p>
        </w:tc>
      </w:tr>
      <w:tr w:rsidR="00A060E3">
        <w:trPr>
          <w:trHeight w:val="637"/>
          <w:jc w:val="center"/>
        </w:trPr>
        <w:tc>
          <w:tcPr>
            <w:tcW w:w="670" w:type="dxa"/>
            <w:vAlign w:val="center"/>
          </w:tcPr>
          <w:p w:rsidR="00A060E3" w:rsidRDefault="00B43FA1">
            <w:pPr>
              <w:spacing w:line="276" w:lineRule="auto"/>
              <w:jc w:val="center"/>
              <w:rPr>
                <w:rFonts w:ascii="宋体"/>
                <w:szCs w:val="21"/>
              </w:rPr>
            </w:pPr>
            <w:r>
              <w:rPr>
                <w:rFonts w:ascii="宋体" w:hint="eastAsia"/>
                <w:szCs w:val="21"/>
              </w:rPr>
              <w:t>9</w:t>
            </w:r>
          </w:p>
        </w:tc>
        <w:tc>
          <w:tcPr>
            <w:tcW w:w="1709" w:type="dxa"/>
            <w:vAlign w:val="center"/>
          </w:tcPr>
          <w:p w:rsidR="00A060E3" w:rsidRDefault="00B43FA1">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A060E3" w:rsidRDefault="00B43FA1">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工程完工验收合格后，一次性付清。</w:t>
            </w:r>
          </w:p>
        </w:tc>
      </w:tr>
      <w:tr w:rsidR="00A060E3">
        <w:trPr>
          <w:cantSplit/>
          <w:trHeight w:val="1091"/>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A060E3" w:rsidRDefault="00B43FA1">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A060E3" w:rsidRDefault="00B43FA1">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14</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16</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A060E3">
        <w:trPr>
          <w:trHeight w:val="620"/>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资金来源</w:t>
            </w:r>
          </w:p>
        </w:tc>
        <w:tc>
          <w:tcPr>
            <w:tcW w:w="8127" w:type="dxa"/>
            <w:vAlign w:val="center"/>
          </w:tcPr>
          <w:p w:rsidR="00A060E3" w:rsidRDefault="00B43FA1">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ascii="宋体" w:hAnsi="宋体" w:cs="宋体" w:hint="eastAsia"/>
                <w:kern w:val="0"/>
                <w:szCs w:val="21"/>
              </w:rPr>
              <w:t>14060</w:t>
            </w:r>
            <w:r>
              <w:rPr>
                <w:rFonts w:ascii="宋体" w:hAnsi="宋体" w:cs="宋体" w:hint="eastAsia"/>
                <w:kern w:val="0"/>
                <w:szCs w:val="21"/>
              </w:rPr>
              <w:t>元，报价超过控制价为无效报价。</w:t>
            </w:r>
          </w:p>
        </w:tc>
      </w:tr>
      <w:tr w:rsidR="00A060E3">
        <w:trPr>
          <w:trHeight w:val="460"/>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报价文件份数</w:t>
            </w:r>
          </w:p>
        </w:tc>
        <w:tc>
          <w:tcPr>
            <w:tcW w:w="8127" w:type="dxa"/>
            <w:vAlign w:val="center"/>
          </w:tcPr>
          <w:p w:rsidR="00A060E3" w:rsidRDefault="00B43FA1">
            <w:pPr>
              <w:spacing w:line="276" w:lineRule="auto"/>
              <w:rPr>
                <w:rFonts w:ascii="宋体"/>
                <w:szCs w:val="21"/>
              </w:rPr>
            </w:pPr>
            <w:r>
              <w:rPr>
                <w:rFonts w:ascii="宋体" w:hAnsi="宋体" w:hint="eastAsia"/>
                <w:szCs w:val="21"/>
              </w:rPr>
              <w:t>三份</w:t>
            </w:r>
          </w:p>
        </w:tc>
      </w:tr>
      <w:tr w:rsidR="00A060E3">
        <w:trPr>
          <w:trHeight w:val="486"/>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勘察现场</w:t>
            </w:r>
          </w:p>
        </w:tc>
        <w:tc>
          <w:tcPr>
            <w:tcW w:w="8127" w:type="dxa"/>
            <w:vAlign w:val="center"/>
          </w:tcPr>
          <w:p w:rsidR="00A060E3" w:rsidRDefault="00B43FA1">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A060E3">
        <w:trPr>
          <w:trHeight w:val="503"/>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报价截止时间</w:t>
            </w:r>
          </w:p>
        </w:tc>
        <w:tc>
          <w:tcPr>
            <w:tcW w:w="8127" w:type="dxa"/>
            <w:vAlign w:val="center"/>
          </w:tcPr>
          <w:p w:rsidR="00A060E3" w:rsidRDefault="00B43FA1">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19</w:t>
            </w:r>
            <w:r>
              <w:rPr>
                <w:rFonts w:ascii="宋体" w:hAnsi="宋体" w:hint="eastAsia"/>
                <w:szCs w:val="21"/>
              </w:rPr>
              <w:t>日</w:t>
            </w:r>
            <w:r>
              <w:rPr>
                <w:rFonts w:ascii="宋体" w:hAnsi="宋体" w:hint="eastAsia"/>
                <w:szCs w:val="21"/>
              </w:rPr>
              <w:t>15</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A060E3">
        <w:trPr>
          <w:trHeight w:val="575"/>
          <w:jc w:val="center"/>
        </w:trPr>
        <w:tc>
          <w:tcPr>
            <w:tcW w:w="670" w:type="dxa"/>
            <w:vAlign w:val="center"/>
          </w:tcPr>
          <w:p w:rsidR="00A060E3" w:rsidRDefault="00B43FA1">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谈判时间</w:t>
            </w:r>
          </w:p>
        </w:tc>
        <w:tc>
          <w:tcPr>
            <w:tcW w:w="8127" w:type="dxa"/>
            <w:vAlign w:val="center"/>
          </w:tcPr>
          <w:p w:rsidR="00A060E3" w:rsidRDefault="00B43FA1">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19</w:t>
            </w:r>
            <w:r>
              <w:rPr>
                <w:rFonts w:ascii="宋体" w:hAnsi="宋体" w:hint="eastAsia"/>
                <w:szCs w:val="21"/>
              </w:rPr>
              <w:t>日</w:t>
            </w:r>
            <w:r>
              <w:rPr>
                <w:rFonts w:ascii="宋体" w:hAnsi="宋体" w:hint="eastAsia"/>
                <w:szCs w:val="21"/>
              </w:rPr>
              <w:t>15</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A060E3">
        <w:trPr>
          <w:trHeight w:val="608"/>
          <w:jc w:val="center"/>
        </w:trPr>
        <w:tc>
          <w:tcPr>
            <w:tcW w:w="670" w:type="dxa"/>
            <w:vAlign w:val="center"/>
          </w:tcPr>
          <w:p w:rsidR="00A060E3" w:rsidRDefault="00B43FA1">
            <w:pPr>
              <w:spacing w:line="276" w:lineRule="auto"/>
              <w:jc w:val="center"/>
              <w:rPr>
                <w:rFonts w:ascii="宋体"/>
                <w:szCs w:val="21"/>
              </w:rPr>
            </w:pPr>
            <w:r>
              <w:rPr>
                <w:rFonts w:ascii="宋体" w:hAnsi="宋体"/>
                <w:szCs w:val="21"/>
              </w:rPr>
              <w:lastRenderedPageBreak/>
              <w:t>1</w:t>
            </w:r>
            <w:r>
              <w:rPr>
                <w:rFonts w:ascii="宋体" w:hAnsi="宋体" w:hint="eastAsia"/>
                <w:szCs w:val="21"/>
              </w:rPr>
              <w:t>6</w:t>
            </w:r>
          </w:p>
        </w:tc>
        <w:tc>
          <w:tcPr>
            <w:tcW w:w="1709" w:type="dxa"/>
            <w:vAlign w:val="center"/>
          </w:tcPr>
          <w:p w:rsidR="00A060E3" w:rsidRDefault="00B43FA1">
            <w:pPr>
              <w:spacing w:line="276" w:lineRule="auto"/>
              <w:jc w:val="center"/>
              <w:rPr>
                <w:rFonts w:ascii="宋体"/>
                <w:szCs w:val="21"/>
              </w:rPr>
            </w:pPr>
            <w:r>
              <w:rPr>
                <w:rFonts w:ascii="宋体" w:hAnsi="宋体" w:hint="eastAsia"/>
                <w:szCs w:val="21"/>
              </w:rPr>
              <w:t>谈判地点</w:t>
            </w:r>
          </w:p>
        </w:tc>
        <w:tc>
          <w:tcPr>
            <w:tcW w:w="8127" w:type="dxa"/>
            <w:vAlign w:val="center"/>
          </w:tcPr>
          <w:p w:rsidR="00A060E3" w:rsidRDefault="00B43FA1">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A060E3" w:rsidRDefault="00B43FA1">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A060E3" w:rsidRDefault="00B43FA1">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A060E3" w:rsidRDefault="00B43FA1">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A060E3" w:rsidRDefault="00B43FA1">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A060E3" w:rsidRDefault="00B43FA1">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A060E3" w:rsidRDefault="00B43FA1">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A060E3" w:rsidRDefault="00B43FA1">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A060E3" w:rsidRDefault="00B43FA1">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A060E3" w:rsidRDefault="00B43FA1">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A060E3" w:rsidRDefault="00A060E3">
      <w:pPr>
        <w:pStyle w:val="2"/>
        <w:ind w:firstLineChars="0" w:firstLine="0"/>
      </w:pPr>
    </w:p>
    <w:p w:rsidR="00A060E3" w:rsidRDefault="00A060E3">
      <w:pPr>
        <w:pStyle w:val="2"/>
        <w:ind w:firstLineChars="0" w:firstLine="0"/>
      </w:pPr>
    </w:p>
    <w:p w:rsidR="00A060E3" w:rsidRDefault="00A060E3">
      <w:pPr>
        <w:pStyle w:val="2"/>
        <w:ind w:firstLineChars="0" w:firstLine="0"/>
      </w:pPr>
    </w:p>
    <w:p w:rsidR="00A060E3" w:rsidRDefault="00B43FA1">
      <w:pPr>
        <w:spacing w:line="276" w:lineRule="auto"/>
        <w:jc w:val="left"/>
        <w:rPr>
          <w:rFonts w:ascii="宋体" w:cs="宋体"/>
          <w:b/>
          <w:color w:val="000000"/>
          <w:kern w:val="0"/>
          <w:sz w:val="24"/>
          <w:szCs w:val="24"/>
          <w:lang w:val="zh-CN"/>
        </w:rPr>
      </w:pPr>
      <w:r>
        <w:rPr>
          <w:rFonts w:hint="eastAsia"/>
          <w:b/>
          <w:sz w:val="24"/>
          <w:szCs w:val="24"/>
        </w:rPr>
        <w:t>附件：</w:t>
      </w:r>
    </w:p>
    <w:p w:rsidR="00A060E3" w:rsidRDefault="00A060E3">
      <w:pPr>
        <w:tabs>
          <w:tab w:val="left" w:pos="2635"/>
          <w:tab w:val="center" w:pos="4951"/>
        </w:tabs>
        <w:spacing w:line="276" w:lineRule="auto"/>
        <w:jc w:val="center"/>
        <w:rPr>
          <w:sz w:val="24"/>
          <w:szCs w:val="24"/>
        </w:rPr>
      </w:pPr>
    </w:p>
    <w:p w:rsidR="00A060E3" w:rsidRDefault="00A060E3">
      <w:pPr>
        <w:tabs>
          <w:tab w:val="left" w:pos="2635"/>
          <w:tab w:val="center" w:pos="4951"/>
        </w:tabs>
        <w:spacing w:line="276" w:lineRule="auto"/>
        <w:rPr>
          <w:sz w:val="24"/>
          <w:szCs w:val="24"/>
        </w:rPr>
      </w:pPr>
    </w:p>
    <w:p w:rsidR="00A060E3" w:rsidRDefault="00A060E3">
      <w:pPr>
        <w:tabs>
          <w:tab w:val="left" w:pos="2635"/>
          <w:tab w:val="center" w:pos="4951"/>
        </w:tabs>
        <w:spacing w:line="276" w:lineRule="auto"/>
        <w:jc w:val="center"/>
        <w:rPr>
          <w:sz w:val="24"/>
          <w:szCs w:val="24"/>
        </w:rPr>
      </w:pPr>
    </w:p>
    <w:p w:rsidR="00A060E3" w:rsidRDefault="00A060E3">
      <w:pPr>
        <w:tabs>
          <w:tab w:val="left" w:pos="2635"/>
          <w:tab w:val="center" w:pos="4951"/>
        </w:tabs>
        <w:spacing w:line="276" w:lineRule="auto"/>
        <w:jc w:val="center"/>
        <w:rPr>
          <w:sz w:val="24"/>
          <w:szCs w:val="24"/>
        </w:rPr>
      </w:pPr>
    </w:p>
    <w:p w:rsidR="00A060E3" w:rsidRDefault="00A060E3">
      <w:pPr>
        <w:tabs>
          <w:tab w:val="left" w:pos="2635"/>
          <w:tab w:val="center" w:pos="4951"/>
        </w:tabs>
        <w:spacing w:line="276" w:lineRule="auto"/>
        <w:rPr>
          <w:sz w:val="24"/>
          <w:szCs w:val="24"/>
        </w:rPr>
      </w:pPr>
    </w:p>
    <w:p w:rsidR="00A060E3" w:rsidRDefault="00A060E3">
      <w:pPr>
        <w:tabs>
          <w:tab w:val="left" w:pos="2635"/>
          <w:tab w:val="center" w:pos="4951"/>
        </w:tabs>
        <w:spacing w:line="276" w:lineRule="auto"/>
        <w:jc w:val="center"/>
        <w:rPr>
          <w:sz w:val="24"/>
          <w:szCs w:val="24"/>
        </w:rPr>
      </w:pPr>
    </w:p>
    <w:p w:rsidR="00A060E3" w:rsidRDefault="00A060E3">
      <w:pPr>
        <w:tabs>
          <w:tab w:val="left" w:pos="2635"/>
          <w:tab w:val="center" w:pos="4951"/>
        </w:tabs>
        <w:spacing w:line="276" w:lineRule="auto"/>
        <w:jc w:val="center"/>
        <w:rPr>
          <w:sz w:val="24"/>
          <w:szCs w:val="24"/>
        </w:rPr>
      </w:pPr>
    </w:p>
    <w:p w:rsidR="00A060E3" w:rsidRDefault="00B43FA1">
      <w:pPr>
        <w:spacing w:line="276" w:lineRule="auto"/>
        <w:jc w:val="center"/>
        <w:rPr>
          <w:rFonts w:ascii="宋体"/>
          <w:b/>
          <w:bCs/>
          <w:sz w:val="28"/>
          <w:szCs w:val="28"/>
        </w:rPr>
      </w:pPr>
      <w:r>
        <w:rPr>
          <w:rFonts w:hint="eastAsia"/>
          <w:b/>
          <w:sz w:val="32"/>
        </w:rPr>
        <w:t>资格、资质证明文件复印件（加盖公章）</w:t>
      </w:r>
    </w:p>
    <w:p w:rsidR="00A060E3" w:rsidRDefault="00A060E3">
      <w:pPr>
        <w:spacing w:line="276" w:lineRule="auto"/>
        <w:jc w:val="center"/>
        <w:rPr>
          <w:rFonts w:ascii="宋体"/>
          <w:b/>
          <w:sz w:val="24"/>
          <w:szCs w:val="24"/>
        </w:rPr>
      </w:pPr>
    </w:p>
    <w:p w:rsidR="00A060E3" w:rsidRDefault="00A060E3">
      <w:pPr>
        <w:autoSpaceDE w:val="0"/>
        <w:autoSpaceDN w:val="0"/>
        <w:adjustRightInd w:val="0"/>
        <w:spacing w:line="276" w:lineRule="auto"/>
        <w:rPr>
          <w:b/>
          <w:sz w:val="28"/>
          <w:szCs w:val="28"/>
        </w:rPr>
      </w:pPr>
    </w:p>
    <w:p w:rsidR="00A060E3" w:rsidRDefault="00A060E3">
      <w:pPr>
        <w:autoSpaceDE w:val="0"/>
        <w:autoSpaceDN w:val="0"/>
        <w:adjustRightInd w:val="0"/>
        <w:spacing w:line="276" w:lineRule="auto"/>
        <w:rPr>
          <w:b/>
          <w:sz w:val="28"/>
          <w:szCs w:val="28"/>
        </w:rPr>
      </w:pPr>
    </w:p>
    <w:p w:rsidR="00A060E3" w:rsidRDefault="00A060E3">
      <w:pPr>
        <w:autoSpaceDE w:val="0"/>
        <w:autoSpaceDN w:val="0"/>
        <w:adjustRightInd w:val="0"/>
        <w:spacing w:line="276" w:lineRule="auto"/>
        <w:rPr>
          <w:b/>
          <w:sz w:val="28"/>
          <w:szCs w:val="28"/>
        </w:rPr>
      </w:pPr>
    </w:p>
    <w:p w:rsidR="00A060E3" w:rsidRDefault="00A060E3">
      <w:pPr>
        <w:autoSpaceDE w:val="0"/>
        <w:autoSpaceDN w:val="0"/>
        <w:adjustRightInd w:val="0"/>
        <w:spacing w:line="276" w:lineRule="auto"/>
        <w:rPr>
          <w:b/>
          <w:sz w:val="28"/>
          <w:szCs w:val="28"/>
        </w:rPr>
      </w:pPr>
    </w:p>
    <w:p w:rsidR="00A060E3" w:rsidRDefault="00A060E3">
      <w:pPr>
        <w:autoSpaceDE w:val="0"/>
        <w:autoSpaceDN w:val="0"/>
        <w:adjustRightInd w:val="0"/>
        <w:spacing w:line="276" w:lineRule="auto"/>
        <w:rPr>
          <w:b/>
          <w:sz w:val="28"/>
          <w:szCs w:val="28"/>
        </w:rPr>
      </w:pPr>
    </w:p>
    <w:p w:rsidR="00A060E3" w:rsidRDefault="00A060E3">
      <w:pPr>
        <w:autoSpaceDE w:val="0"/>
        <w:autoSpaceDN w:val="0"/>
        <w:adjustRightInd w:val="0"/>
        <w:spacing w:line="276" w:lineRule="auto"/>
        <w:rPr>
          <w:b/>
          <w:sz w:val="28"/>
          <w:szCs w:val="28"/>
        </w:rPr>
      </w:pPr>
    </w:p>
    <w:p w:rsidR="00A060E3" w:rsidRDefault="00A060E3">
      <w:pPr>
        <w:tabs>
          <w:tab w:val="left" w:pos="0"/>
          <w:tab w:val="left" w:pos="180"/>
          <w:tab w:val="left" w:pos="360"/>
        </w:tabs>
        <w:adjustRightInd w:val="0"/>
        <w:snapToGrid w:val="0"/>
        <w:spacing w:line="276" w:lineRule="auto"/>
        <w:rPr>
          <w:b/>
          <w:sz w:val="24"/>
          <w:szCs w:val="24"/>
        </w:rPr>
      </w:pPr>
    </w:p>
    <w:p w:rsidR="00A060E3" w:rsidRDefault="00A060E3">
      <w:pPr>
        <w:tabs>
          <w:tab w:val="left" w:pos="0"/>
          <w:tab w:val="left" w:pos="180"/>
          <w:tab w:val="left" w:pos="360"/>
        </w:tabs>
        <w:adjustRightInd w:val="0"/>
        <w:snapToGrid w:val="0"/>
        <w:spacing w:line="276" w:lineRule="auto"/>
        <w:jc w:val="center"/>
        <w:rPr>
          <w:b/>
          <w:sz w:val="24"/>
          <w:szCs w:val="24"/>
        </w:rPr>
      </w:pPr>
    </w:p>
    <w:p w:rsidR="00A060E3" w:rsidRDefault="00A060E3">
      <w:pPr>
        <w:tabs>
          <w:tab w:val="left" w:pos="0"/>
          <w:tab w:val="left" w:pos="180"/>
          <w:tab w:val="left" w:pos="360"/>
        </w:tabs>
        <w:spacing w:line="480" w:lineRule="auto"/>
        <w:rPr>
          <w:b/>
          <w:sz w:val="24"/>
          <w:szCs w:val="24"/>
        </w:rPr>
      </w:pPr>
    </w:p>
    <w:p w:rsidR="00A060E3" w:rsidRDefault="00A060E3">
      <w:pPr>
        <w:tabs>
          <w:tab w:val="left" w:pos="0"/>
          <w:tab w:val="left" w:pos="180"/>
          <w:tab w:val="left" w:pos="360"/>
        </w:tabs>
        <w:spacing w:line="480" w:lineRule="auto"/>
        <w:rPr>
          <w:b/>
          <w:sz w:val="24"/>
          <w:szCs w:val="24"/>
        </w:rPr>
      </w:pPr>
    </w:p>
    <w:p w:rsidR="00A060E3" w:rsidRDefault="00A060E3">
      <w:pPr>
        <w:tabs>
          <w:tab w:val="left" w:pos="0"/>
          <w:tab w:val="left" w:pos="180"/>
          <w:tab w:val="left" w:pos="360"/>
        </w:tabs>
        <w:spacing w:line="480" w:lineRule="auto"/>
        <w:rPr>
          <w:b/>
          <w:sz w:val="24"/>
          <w:szCs w:val="24"/>
        </w:rPr>
      </w:pPr>
    </w:p>
    <w:p w:rsidR="00A060E3" w:rsidRDefault="00A060E3">
      <w:pPr>
        <w:tabs>
          <w:tab w:val="left" w:pos="0"/>
          <w:tab w:val="left" w:pos="180"/>
          <w:tab w:val="left" w:pos="360"/>
        </w:tabs>
        <w:spacing w:line="480" w:lineRule="auto"/>
        <w:rPr>
          <w:b/>
          <w:sz w:val="24"/>
          <w:szCs w:val="24"/>
        </w:rPr>
      </w:pPr>
    </w:p>
    <w:p w:rsidR="00A060E3" w:rsidRDefault="00B43FA1">
      <w:pPr>
        <w:tabs>
          <w:tab w:val="left" w:pos="0"/>
          <w:tab w:val="left" w:pos="180"/>
          <w:tab w:val="left" w:pos="360"/>
        </w:tabs>
        <w:spacing w:line="480" w:lineRule="auto"/>
        <w:rPr>
          <w:b/>
          <w:sz w:val="24"/>
          <w:szCs w:val="24"/>
        </w:rPr>
      </w:pPr>
      <w:r>
        <w:rPr>
          <w:rFonts w:hint="eastAsia"/>
          <w:b/>
          <w:sz w:val="24"/>
          <w:szCs w:val="24"/>
        </w:rPr>
        <w:lastRenderedPageBreak/>
        <w:t>附件：</w:t>
      </w:r>
    </w:p>
    <w:p w:rsidR="00A060E3" w:rsidRDefault="00B43FA1">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A060E3" w:rsidRDefault="00A060E3">
      <w:pPr>
        <w:tabs>
          <w:tab w:val="left" w:pos="0"/>
          <w:tab w:val="left" w:pos="180"/>
          <w:tab w:val="left" w:pos="360"/>
        </w:tabs>
        <w:spacing w:line="276" w:lineRule="auto"/>
        <w:rPr>
          <w:sz w:val="24"/>
          <w:szCs w:val="24"/>
        </w:rPr>
      </w:pPr>
    </w:p>
    <w:p w:rsidR="00A060E3" w:rsidRDefault="00B43FA1">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A060E3" w:rsidRDefault="00B43FA1">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A060E3" w:rsidRDefault="00B43FA1">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A060E3" w:rsidRDefault="00B43FA1">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060E3" w:rsidRDefault="00A060E3">
      <w:pPr>
        <w:tabs>
          <w:tab w:val="left" w:pos="0"/>
          <w:tab w:val="left" w:pos="180"/>
          <w:tab w:val="left" w:pos="360"/>
        </w:tabs>
        <w:spacing w:line="276" w:lineRule="auto"/>
        <w:rPr>
          <w:rFonts w:eastAsia="仿宋_GB2312"/>
          <w:sz w:val="24"/>
          <w:szCs w:val="24"/>
        </w:rPr>
      </w:pPr>
    </w:p>
    <w:p w:rsidR="00A060E3" w:rsidRDefault="00A060E3">
      <w:pPr>
        <w:pStyle w:val="2"/>
        <w:ind w:firstLine="400"/>
      </w:pPr>
    </w:p>
    <w:p w:rsidR="00A060E3" w:rsidRDefault="00A060E3">
      <w:pPr>
        <w:pStyle w:val="2"/>
        <w:ind w:firstLine="400"/>
      </w:pPr>
    </w:p>
    <w:p w:rsidR="00A060E3" w:rsidRDefault="00A060E3">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A060E3" w:rsidRDefault="00A060E3">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A060E3" w:rsidRDefault="00A060E3">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A060E3" w:rsidRDefault="00A060E3">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A060E3" w:rsidRDefault="00A060E3">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A060E3" w:rsidRDefault="00B43FA1">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A060E3" w:rsidRDefault="00A060E3">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A060E3">
        <w:trPr>
          <w:cantSplit/>
          <w:trHeight w:val="783"/>
          <w:jc w:val="center"/>
        </w:trPr>
        <w:tc>
          <w:tcPr>
            <w:tcW w:w="670" w:type="dxa"/>
            <w:vMerge w:val="restart"/>
            <w:vAlign w:val="center"/>
          </w:tcPr>
          <w:p w:rsidR="00A060E3" w:rsidRDefault="00B43FA1">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A060E3" w:rsidRDefault="00B43FA1">
            <w:pPr>
              <w:spacing w:line="276" w:lineRule="auto"/>
              <w:jc w:val="center"/>
              <w:rPr>
                <w:rFonts w:ascii="宋体"/>
                <w:b/>
                <w:szCs w:val="21"/>
              </w:rPr>
            </w:pPr>
            <w:r>
              <w:rPr>
                <w:rFonts w:ascii="宋体" w:hAnsi="宋体" w:hint="eastAsia"/>
                <w:b/>
                <w:szCs w:val="21"/>
              </w:rPr>
              <w:t>报价项目明细</w:t>
            </w:r>
          </w:p>
        </w:tc>
      </w:tr>
      <w:tr w:rsidR="00A060E3">
        <w:trPr>
          <w:cantSplit/>
          <w:trHeight w:val="776"/>
          <w:jc w:val="center"/>
        </w:trPr>
        <w:tc>
          <w:tcPr>
            <w:tcW w:w="670" w:type="dxa"/>
            <w:vMerge/>
            <w:vAlign w:val="center"/>
          </w:tcPr>
          <w:p w:rsidR="00A060E3" w:rsidRDefault="00A060E3">
            <w:pPr>
              <w:spacing w:line="276" w:lineRule="auto"/>
              <w:jc w:val="center"/>
              <w:rPr>
                <w:rFonts w:ascii="宋体"/>
                <w:szCs w:val="21"/>
              </w:rPr>
            </w:pPr>
          </w:p>
        </w:tc>
        <w:tc>
          <w:tcPr>
            <w:tcW w:w="5308" w:type="dxa"/>
            <w:vAlign w:val="center"/>
          </w:tcPr>
          <w:p w:rsidR="00A060E3" w:rsidRDefault="00B43FA1">
            <w:pPr>
              <w:spacing w:line="276" w:lineRule="auto"/>
              <w:jc w:val="center"/>
              <w:rPr>
                <w:rFonts w:ascii="宋体"/>
                <w:b/>
                <w:szCs w:val="21"/>
              </w:rPr>
            </w:pPr>
            <w:r>
              <w:rPr>
                <w:rFonts w:ascii="宋体" w:hAnsi="宋体" w:hint="eastAsia"/>
                <w:b/>
                <w:szCs w:val="21"/>
              </w:rPr>
              <w:t>项目名称</w:t>
            </w:r>
          </w:p>
        </w:tc>
        <w:tc>
          <w:tcPr>
            <w:tcW w:w="3859" w:type="dxa"/>
            <w:vAlign w:val="center"/>
          </w:tcPr>
          <w:p w:rsidR="00A060E3" w:rsidRDefault="00B43FA1">
            <w:pPr>
              <w:spacing w:line="276" w:lineRule="auto"/>
              <w:jc w:val="center"/>
              <w:rPr>
                <w:rFonts w:ascii="宋体"/>
                <w:b/>
                <w:szCs w:val="21"/>
              </w:rPr>
            </w:pPr>
            <w:r>
              <w:rPr>
                <w:rFonts w:ascii="宋体" w:hAnsi="宋体" w:hint="eastAsia"/>
                <w:b/>
                <w:szCs w:val="21"/>
              </w:rPr>
              <w:t>报价</w:t>
            </w:r>
          </w:p>
        </w:tc>
      </w:tr>
      <w:tr w:rsidR="00A060E3">
        <w:trPr>
          <w:cantSplit/>
          <w:trHeight w:val="1097"/>
          <w:jc w:val="center"/>
        </w:trPr>
        <w:tc>
          <w:tcPr>
            <w:tcW w:w="670" w:type="dxa"/>
            <w:vAlign w:val="center"/>
          </w:tcPr>
          <w:p w:rsidR="00A060E3" w:rsidRDefault="00B43FA1">
            <w:pPr>
              <w:spacing w:line="276" w:lineRule="auto"/>
              <w:jc w:val="center"/>
              <w:rPr>
                <w:rFonts w:ascii="宋体"/>
                <w:b/>
                <w:szCs w:val="21"/>
              </w:rPr>
            </w:pPr>
            <w:r>
              <w:rPr>
                <w:rFonts w:ascii="宋体" w:hAnsi="宋体"/>
                <w:b/>
                <w:szCs w:val="21"/>
              </w:rPr>
              <w:t>1</w:t>
            </w:r>
          </w:p>
        </w:tc>
        <w:tc>
          <w:tcPr>
            <w:tcW w:w="5308" w:type="dxa"/>
            <w:vAlign w:val="center"/>
          </w:tcPr>
          <w:p w:rsidR="00A060E3" w:rsidRDefault="00B43FA1">
            <w:pPr>
              <w:spacing w:line="276" w:lineRule="auto"/>
              <w:rPr>
                <w:rFonts w:ascii="宋体"/>
                <w:b/>
                <w:bCs/>
                <w:szCs w:val="21"/>
              </w:rPr>
            </w:pPr>
            <w:r>
              <w:rPr>
                <w:rFonts w:ascii="宋体" w:hAnsi="宋体" w:hint="eastAsia"/>
                <w:b/>
                <w:bCs/>
                <w:szCs w:val="21"/>
              </w:rPr>
              <w:t>首次报价</w:t>
            </w:r>
          </w:p>
        </w:tc>
        <w:tc>
          <w:tcPr>
            <w:tcW w:w="3859" w:type="dxa"/>
            <w:vAlign w:val="center"/>
          </w:tcPr>
          <w:p w:rsidR="00A060E3" w:rsidRDefault="00B43FA1">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A060E3" w:rsidRDefault="00B43FA1">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A060E3">
        <w:trPr>
          <w:cantSplit/>
          <w:trHeight w:val="1429"/>
          <w:jc w:val="center"/>
        </w:trPr>
        <w:tc>
          <w:tcPr>
            <w:tcW w:w="670" w:type="dxa"/>
            <w:vAlign w:val="center"/>
          </w:tcPr>
          <w:p w:rsidR="00A060E3" w:rsidRDefault="00B43FA1">
            <w:pPr>
              <w:spacing w:line="276" w:lineRule="auto"/>
              <w:jc w:val="center"/>
              <w:rPr>
                <w:rFonts w:ascii="宋体"/>
                <w:b/>
                <w:szCs w:val="21"/>
              </w:rPr>
            </w:pPr>
            <w:r>
              <w:rPr>
                <w:rFonts w:ascii="宋体" w:hAnsi="宋体" w:hint="eastAsia"/>
                <w:b/>
                <w:szCs w:val="21"/>
              </w:rPr>
              <w:t>2</w:t>
            </w:r>
          </w:p>
        </w:tc>
        <w:tc>
          <w:tcPr>
            <w:tcW w:w="5308" w:type="dxa"/>
            <w:vAlign w:val="center"/>
          </w:tcPr>
          <w:p w:rsidR="00A060E3" w:rsidRDefault="00B43FA1">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A060E3" w:rsidRDefault="00B43FA1">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A060E3">
        <w:trPr>
          <w:cantSplit/>
          <w:trHeight w:val="1429"/>
          <w:jc w:val="center"/>
        </w:trPr>
        <w:tc>
          <w:tcPr>
            <w:tcW w:w="670" w:type="dxa"/>
            <w:vAlign w:val="center"/>
          </w:tcPr>
          <w:p w:rsidR="00A060E3" w:rsidRDefault="00B43FA1">
            <w:pPr>
              <w:spacing w:line="276" w:lineRule="auto"/>
              <w:jc w:val="center"/>
              <w:rPr>
                <w:rFonts w:ascii="宋体"/>
                <w:b/>
                <w:szCs w:val="21"/>
              </w:rPr>
            </w:pPr>
            <w:r>
              <w:rPr>
                <w:rFonts w:ascii="宋体" w:hAnsi="宋体" w:hint="eastAsia"/>
                <w:b/>
                <w:szCs w:val="21"/>
              </w:rPr>
              <w:t>3</w:t>
            </w:r>
          </w:p>
        </w:tc>
        <w:tc>
          <w:tcPr>
            <w:tcW w:w="5308" w:type="dxa"/>
            <w:vAlign w:val="center"/>
          </w:tcPr>
          <w:p w:rsidR="00A060E3" w:rsidRDefault="00B43FA1">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A060E3" w:rsidRDefault="00A060E3">
            <w:pPr>
              <w:spacing w:line="276" w:lineRule="auto"/>
              <w:rPr>
                <w:rFonts w:ascii="宋体"/>
                <w:kern w:val="0"/>
                <w:szCs w:val="21"/>
              </w:rPr>
            </w:pPr>
          </w:p>
        </w:tc>
      </w:tr>
      <w:tr w:rsidR="00A060E3">
        <w:trPr>
          <w:cantSplit/>
          <w:trHeight w:val="1429"/>
          <w:jc w:val="center"/>
        </w:trPr>
        <w:tc>
          <w:tcPr>
            <w:tcW w:w="670" w:type="dxa"/>
            <w:vAlign w:val="center"/>
          </w:tcPr>
          <w:p w:rsidR="00A060E3" w:rsidRDefault="00B43FA1">
            <w:pPr>
              <w:spacing w:line="276" w:lineRule="auto"/>
              <w:jc w:val="center"/>
              <w:rPr>
                <w:rFonts w:ascii="宋体"/>
                <w:b/>
                <w:szCs w:val="21"/>
              </w:rPr>
            </w:pPr>
            <w:r>
              <w:rPr>
                <w:rFonts w:ascii="宋体" w:hAnsi="宋体" w:hint="eastAsia"/>
                <w:b/>
                <w:szCs w:val="21"/>
              </w:rPr>
              <w:t>4</w:t>
            </w:r>
          </w:p>
        </w:tc>
        <w:tc>
          <w:tcPr>
            <w:tcW w:w="5308" w:type="dxa"/>
            <w:vAlign w:val="center"/>
          </w:tcPr>
          <w:p w:rsidR="00A060E3" w:rsidRDefault="00B43FA1">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A060E3" w:rsidRDefault="00A060E3">
            <w:pPr>
              <w:spacing w:line="276" w:lineRule="auto"/>
              <w:rPr>
                <w:rFonts w:ascii="宋体"/>
                <w:kern w:val="0"/>
                <w:szCs w:val="21"/>
                <w:u w:val="single"/>
              </w:rPr>
            </w:pPr>
          </w:p>
        </w:tc>
      </w:tr>
      <w:tr w:rsidR="00A060E3">
        <w:trPr>
          <w:cantSplit/>
          <w:trHeight w:val="1429"/>
          <w:jc w:val="center"/>
        </w:trPr>
        <w:tc>
          <w:tcPr>
            <w:tcW w:w="670" w:type="dxa"/>
            <w:vAlign w:val="center"/>
          </w:tcPr>
          <w:p w:rsidR="00A060E3" w:rsidRDefault="00B43FA1">
            <w:pPr>
              <w:spacing w:line="276" w:lineRule="auto"/>
              <w:jc w:val="center"/>
              <w:rPr>
                <w:rFonts w:ascii="宋体"/>
                <w:b/>
                <w:szCs w:val="21"/>
              </w:rPr>
            </w:pPr>
            <w:r>
              <w:rPr>
                <w:rFonts w:ascii="宋体" w:hAnsi="宋体" w:hint="eastAsia"/>
                <w:b/>
                <w:szCs w:val="21"/>
              </w:rPr>
              <w:t>5</w:t>
            </w:r>
          </w:p>
        </w:tc>
        <w:tc>
          <w:tcPr>
            <w:tcW w:w="5308" w:type="dxa"/>
            <w:vAlign w:val="center"/>
          </w:tcPr>
          <w:p w:rsidR="00A060E3" w:rsidRDefault="00B43FA1">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A060E3" w:rsidRDefault="00A060E3">
            <w:pPr>
              <w:spacing w:line="276" w:lineRule="auto"/>
              <w:rPr>
                <w:rFonts w:ascii="宋体"/>
                <w:kern w:val="0"/>
                <w:szCs w:val="21"/>
                <w:u w:val="single"/>
              </w:rPr>
            </w:pPr>
          </w:p>
        </w:tc>
      </w:tr>
    </w:tbl>
    <w:p w:rsidR="00A060E3" w:rsidRDefault="00B43FA1">
      <w:pPr>
        <w:spacing w:line="276" w:lineRule="auto"/>
        <w:rPr>
          <w:b/>
          <w:szCs w:val="21"/>
          <w:u w:val="single"/>
        </w:rPr>
      </w:pPr>
      <w:r>
        <w:rPr>
          <w:rFonts w:hint="eastAsia"/>
          <w:b/>
          <w:szCs w:val="21"/>
        </w:rPr>
        <w:t>供应商名称（公章）：</w:t>
      </w:r>
    </w:p>
    <w:p w:rsidR="00A060E3" w:rsidRDefault="00B43FA1">
      <w:pPr>
        <w:spacing w:line="276" w:lineRule="auto"/>
        <w:rPr>
          <w:b/>
          <w:szCs w:val="21"/>
        </w:rPr>
      </w:pPr>
      <w:r>
        <w:rPr>
          <w:rFonts w:hint="eastAsia"/>
          <w:b/>
          <w:szCs w:val="21"/>
        </w:rPr>
        <w:t>法定代表人或授权代理人签字：</w:t>
      </w:r>
    </w:p>
    <w:p w:rsidR="00A060E3" w:rsidRDefault="00A060E3">
      <w:pPr>
        <w:spacing w:line="276" w:lineRule="auto"/>
        <w:rPr>
          <w:b/>
          <w:sz w:val="24"/>
        </w:rPr>
      </w:pPr>
    </w:p>
    <w:p w:rsidR="00A060E3" w:rsidRDefault="00A060E3" w:rsidP="00452735">
      <w:pPr>
        <w:pStyle w:val="2"/>
        <w:ind w:firstLine="400"/>
      </w:pPr>
    </w:p>
    <w:p w:rsidR="00A060E3" w:rsidRDefault="00B43FA1">
      <w:pPr>
        <w:pStyle w:val="2"/>
        <w:ind w:firstLineChars="0" w:firstLine="0"/>
      </w:pPr>
      <w:r>
        <w:t>注：必须付分项报价表</w:t>
      </w:r>
    </w:p>
    <w:p w:rsidR="00A060E3" w:rsidRDefault="00A060E3">
      <w:pPr>
        <w:spacing w:line="480" w:lineRule="auto"/>
        <w:rPr>
          <w:b/>
          <w:sz w:val="24"/>
          <w:szCs w:val="24"/>
        </w:rPr>
      </w:pPr>
    </w:p>
    <w:p w:rsidR="00A060E3" w:rsidRDefault="00A060E3">
      <w:pPr>
        <w:spacing w:line="480" w:lineRule="auto"/>
        <w:rPr>
          <w:b/>
          <w:sz w:val="24"/>
          <w:szCs w:val="24"/>
        </w:rPr>
      </w:pPr>
    </w:p>
    <w:p w:rsidR="00A060E3" w:rsidRDefault="00A060E3">
      <w:pPr>
        <w:spacing w:line="480" w:lineRule="auto"/>
        <w:rPr>
          <w:b/>
          <w:sz w:val="24"/>
          <w:szCs w:val="24"/>
        </w:rPr>
      </w:pPr>
    </w:p>
    <w:p w:rsidR="00A060E3" w:rsidRDefault="00B43FA1">
      <w:pPr>
        <w:spacing w:line="480" w:lineRule="auto"/>
        <w:rPr>
          <w:b/>
          <w:sz w:val="24"/>
          <w:szCs w:val="24"/>
        </w:rPr>
      </w:pPr>
      <w:r>
        <w:rPr>
          <w:rFonts w:hint="eastAsia"/>
          <w:b/>
          <w:sz w:val="24"/>
          <w:szCs w:val="24"/>
        </w:rPr>
        <w:t>附件：</w:t>
      </w:r>
    </w:p>
    <w:p w:rsidR="00A060E3" w:rsidRDefault="00B43FA1">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1017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565"/>
        <w:gridCol w:w="1245"/>
        <w:gridCol w:w="1245"/>
        <w:gridCol w:w="1215"/>
        <w:gridCol w:w="1608"/>
        <w:gridCol w:w="1572"/>
        <w:gridCol w:w="765"/>
      </w:tblGrid>
      <w:tr w:rsidR="00A060E3">
        <w:trPr>
          <w:trHeight w:val="90"/>
        </w:trPr>
        <w:tc>
          <w:tcPr>
            <w:tcW w:w="955" w:type="dxa"/>
          </w:tcPr>
          <w:p w:rsidR="00A060E3" w:rsidRDefault="00B43FA1">
            <w:pPr>
              <w:ind w:firstLineChars="100" w:firstLine="240"/>
              <w:jc w:val="left"/>
              <w:rPr>
                <w:sz w:val="24"/>
              </w:rPr>
            </w:pPr>
            <w:r>
              <w:rPr>
                <w:rFonts w:hint="eastAsia"/>
                <w:sz w:val="24"/>
              </w:rPr>
              <w:t>名称</w:t>
            </w:r>
          </w:p>
        </w:tc>
        <w:tc>
          <w:tcPr>
            <w:tcW w:w="1565" w:type="dxa"/>
          </w:tcPr>
          <w:p w:rsidR="00A060E3" w:rsidRDefault="00B43FA1">
            <w:pPr>
              <w:jc w:val="left"/>
              <w:rPr>
                <w:sz w:val="24"/>
              </w:rPr>
            </w:pPr>
            <w:r>
              <w:rPr>
                <w:rFonts w:hint="eastAsia"/>
                <w:sz w:val="24"/>
              </w:rPr>
              <w:t>技术参数</w:t>
            </w:r>
          </w:p>
        </w:tc>
        <w:tc>
          <w:tcPr>
            <w:tcW w:w="1245" w:type="dxa"/>
          </w:tcPr>
          <w:p w:rsidR="00A060E3" w:rsidRDefault="00B43FA1">
            <w:pPr>
              <w:jc w:val="left"/>
              <w:rPr>
                <w:sz w:val="24"/>
              </w:rPr>
            </w:pPr>
            <w:r>
              <w:rPr>
                <w:rFonts w:hint="eastAsia"/>
                <w:sz w:val="18"/>
                <w:szCs w:val="18"/>
              </w:rPr>
              <w:t>品牌（必填）</w:t>
            </w:r>
          </w:p>
        </w:tc>
        <w:tc>
          <w:tcPr>
            <w:tcW w:w="1245" w:type="dxa"/>
          </w:tcPr>
          <w:p w:rsidR="00A060E3" w:rsidRDefault="00B43FA1">
            <w:pPr>
              <w:jc w:val="left"/>
              <w:rPr>
                <w:sz w:val="24"/>
              </w:rPr>
            </w:pPr>
            <w:r>
              <w:rPr>
                <w:rFonts w:hint="eastAsia"/>
                <w:sz w:val="24"/>
              </w:rPr>
              <w:t>计量单位</w:t>
            </w:r>
          </w:p>
        </w:tc>
        <w:tc>
          <w:tcPr>
            <w:tcW w:w="1215" w:type="dxa"/>
          </w:tcPr>
          <w:p w:rsidR="00A060E3" w:rsidRDefault="00B43FA1">
            <w:pPr>
              <w:jc w:val="left"/>
              <w:rPr>
                <w:sz w:val="24"/>
              </w:rPr>
            </w:pPr>
            <w:r>
              <w:rPr>
                <w:rFonts w:hint="eastAsia"/>
                <w:sz w:val="24"/>
              </w:rPr>
              <w:t>需求数量</w:t>
            </w:r>
          </w:p>
        </w:tc>
        <w:tc>
          <w:tcPr>
            <w:tcW w:w="1608" w:type="dxa"/>
          </w:tcPr>
          <w:p w:rsidR="00A060E3" w:rsidRDefault="00B43FA1">
            <w:pPr>
              <w:jc w:val="left"/>
              <w:rPr>
                <w:sz w:val="24"/>
              </w:rPr>
            </w:pPr>
            <w:r>
              <w:rPr>
                <w:rFonts w:hint="eastAsia"/>
                <w:sz w:val="24"/>
              </w:rPr>
              <w:t>预计单价</w:t>
            </w:r>
            <w:r>
              <w:rPr>
                <w:rFonts w:hint="eastAsia"/>
                <w:sz w:val="18"/>
                <w:szCs w:val="18"/>
              </w:rPr>
              <w:t>（</w:t>
            </w:r>
            <w:r>
              <w:rPr>
                <w:rFonts w:hint="eastAsia"/>
                <w:sz w:val="18"/>
                <w:szCs w:val="18"/>
              </w:rPr>
              <w:t>元</w:t>
            </w:r>
            <w:r>
              <w:rPr>
                <w:rFonts w:hint="eastAsia"/>
                <w:sz w:val="18"/>
                <w:szCs w:val="18"/>
              </w:rPr>
              <w:t>）</w:t>
            </w:r>
          </w:p>
        </w:tc>
        <w:tc>
          <w:tcPr>
            <w:tcW w:w="1572" w:type="dxa"/>
          </w:tcPr>
          <w:p w:rsidR="00A060E3" w:rsidRDefault="00B43FA1">
            <w:pPr>
              <w:jc w:val="left"/>
              <w:rPr>
                <w:sz w:val="24"/>
              </w:rPr>
            </w:pPr>
            <w:r>
              <w:rPr>
                <w:rFonts w:hint="eastAsia"/>
                <w:sz w:val="24"/>
              </w:rPr>
              <w:t>预计金</w:t>
            </w:r>
            <w:r>
              <w:rPr>
                <w:rFonts w:hint="eastAsia"/>
                <w:sz w:val="24"/>
              </w:rPr>
              <w:t>额</w:t>
            </w:r>
            <w:r>
              <w:rPr>
                <w:rFonts w:hint="eastAsia"/>
                <w:sz w:val="18"/>
                <w:szCs w:val="18"/>
              </w:rPr>
              <w:t>（</w:t>
            </w:r>
            <w:r>
              <w:rPr>
                <w:rFonts w:hint="eastAsia"/>
                <w:sz w:val="18"/>
                <w:szCs w:val="18"/>
              </w:rPr>
              <w:t>元</w:t>
            </w:r>
            <w:r>
              <w:rPr>
                <w:rFonts w:hint="eastAsia"/>
                <w:sz w:val="18"/>
                <w:szCs w:val="18"/>
              </w:rPr>
              <w:t>）</w:t>
            </w:r>
          </w:p>
        </w:tc>
        <w:tc>
          <w:tcPr>
            <w:tcW w:w="765" w:type="dxa"/>
          </w:tcPr>
          <w:p w:rsidR="00A060E3" w:rsidRDefault="00B43FA1">
            <w:pPr>
              <w:jc w:val="left"/>
              <w:rPr>
                <w:sz w:val="24"/>
              </w:rPr>
            </w:pPr>
            <w:r>
              <w:rPr>
                <w:rFonts w:hint="eastAsia"/>
                <w:sz w:val="24"/>
              </w:rPr>
              <w:t>备注</w:t>
            </w:r>
          </w:p>
        </w:tc>
      </w:tr>
      <w:tr w:rsidR="00A060E3">
        <w:trPr>
          <w:trHeight w:hRule="exact" w:val="567"/>
        </w:trPr>
        <w:tc>
          <w:tcPr>
            <w:tcW w:w="955" w:type="dxa"/>
            <w:vAlign w:val="center"/>
          </w:tcPr>
          <w:p w:rsidR="00A060E3" w:rsidRDefault="00B43FA1">
            <w:pPr>
              <w:spacing w:line="240" w:lineRule="exact"/>
              <w:jc w:val="left"/>
              <w:rPr>
                <w:sz w:val="18"/>
                <w:szCs w:val="18"/>
              </w:rPr>
            </w:pPr>
            <w:r>
              <w:rPr>
                <w:rFonts w:hint="eastAsia"/>
                <w:sz w:val="18"/>
                <w:szCs w:val="18"/>
              </w:rPr>
              <w:t>智能变频控制箱</w:t>
            </w:r>
          </w:p>
        </w:tc>
        <w:tc>
          <w:tcPr>
            <w:tcW w:w="1565" w:type="dxa"/>
            <w:vAlign w:val="center"/>
          </w:tcPr>
          <w:p w:rsidR="00A060E3" w:rsidRDefault="00B43FA1">
            <w:pPr>
              <w:spacing w:line="240" w:lineRule="exact"/>
              <w:jc w:val="center"/>
              <w:rPr>
                <w:sz w:val="18"/>
                <w:szCs w:val="18"/>
              </w:rPr>
            </w:pPr>
            <w:r>
              <w:rPr>
                <w:rFonts w:hint="eastAsia"/>
                <w:sz w:val="18"/>
                <w:szCs w:val="18"/>
              </w:rPr>
              <w:t>一控一，</w:t>
            </w:r>
            <w:r>
              <w:rPr>
                <w:rFonts w:hint="eastAsia"/>
                <w:sz w:val="18"/>
                <w:szCs w:val="18"/>
              </w:rPr>
              <w:t>1.5kw</w:t>
            </w:r>
          </w:p>
        </w:tc>
        <w:tc>
          <w:tcPr>
            <w:tcW w:w="1245" w:type="dxa"/>
            <w:vAlign w:val="center"/>
          </w:tcPr>
          <w:p w:rsidR="00A060E3" w:rsidRDefault="00A060E3">
            <w:pPr>
              <w:spacing w:line="240" w:lineRule="exact"/>
              <w:jc w:val="center"/>
              <w:rPr>
                <w:sz w:val="18"/>
                <w:szCs w:val="18"/>
              </w:rPr>
            </w:pPr>
          </w:p>
        </w:tc>
        <w:tc>
          <w:tcPr>
            <w:tcW w:w="1245" w:type="dxa"/>
            <w:vAlign w:val="center"/>
          </w:tcPr>
          <w:p w:rsidR="00A060E3" w:rsidRDefault="00B43FA1">
            <w:pPr>
              <w:spacing w:line="240" w:lineRule="exact"/>
              <w:jc w:val="center"/>
              <w:rPr>
                <w:sz w:val="18"/>
                <w:szCs w:val="18"/>
              </w:rPr>
            </w:pPr>
            <w:r>
              <w:rPr>
                <w:rFonts w:hint="eastAsia"/>
                <w:sz w:val="18"/>
                <w:szCs w:val="18"/>
              </w:rPr>
              <w:t>台</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A060E3">
            <w:pPr>
              <w:spacing w:line="240" w:lineRule="exact"/>
              <w:jc w:val="center"/>
              <w:rPr>
                <w:sz w:val="22"/>
                <w:szCs w:val="22"/>
              </w:rPr>
            </w:pPr>
          </w:p>
        </w:tc>
        <w:tc>
          <w:tcPr>
            <w:tcW w:w="1572" w:type="dxa"/>
            <w:vAlign w:val="center"/>
          </w:tcPr>
          <w:p w:rsidR="00A060E3" w:rsidRDefault="00A060E3">
            <w:pPr>
              <w:spacing w:line="240" w:lineRule="exact"/>
              <w:jc w:val="center"/>
              <w:rPr>
                <w:sz w:val="22"/>
                <w:szCs w:val="22"/>
              </w:rPr>
            </w:pPr>
          </w:p>
        </w:tc>
        <w:tc>
          <w:tcPr>
            <w:tcW w:w="765" w:type="dxa"/>
            <w:vAlign w:val="center"/>
          </w:tcPr>
          <w:p w:rsidR="00A060E3" w:rsidRDefault="00A060E3">
            <w:pPr>
              <w:spacing w:line="240" w:lineRule="exact"/>
              <w:jc w:val="center"/>
              <w:rPr>
                <w:sz w:val="18"/>
                <w:szCs w:val="18"/>
              </w:rPr>
            </w:pPr>
          </w:p>
        </w:tc>
      </w:tr>
      <w:tr w:rsidR="00A060E3">
        <w:trPr>
          <w:trHeight w:hRule="exact" w:val="718"/>
        </w:trPr>
        <w:tc>
          <w:tcPr>
            <w:tcW w:w="955" w:type="dxa"/>
            <w:vAlign w:val="center"/>
          </w:tcPr>
          <w:p w:rsidR="00A060E3" w:rsidRDefault="00B43FA1">
            <w:pPr>
              <w:spacing w:line="240" w:lineRule="exact"/>
              <w:jc w:val="left"/>
              <w:rPr>
                <w:sz w:val="18"/>
                <w:szCs w:val="18"/>
              </w:rPr>
            </w:pPr>
            <w:r>
              <w:rPr>
                <w:rFonts w:hint="eastAsia"/>
                <w:sz w:val="18"/>
                <w:szCs w:val="18"/>
              </w:rPr>
              <w:t>外置水箱自洁消毒器</w:t>
            </w:r>
          </w:p>
        </w:tc>
        <w:tc>
          <w:tcPr>
            <w:tcW w:w="1565" w:type="dxa"/>
            <w:vAlign w:val="center"/>
          </w:tcPr>
          <w:p w:rsidR="00A060E3" w:rsidRDefault="00B43FA1">
            <w:pPr>
              <w:spacing w:line="240" w:lineRule="exact"/>
              <w:jc w:val="center"/>
              <w:rPr>
                <w:sz w:val="18"/>
                <w:szCs w:val="18"/>
              </w:rPr>
            </w:pPr>
            <w:r>
              <w:rPr>
                <w:rFonts w:hint="eastAsia"/>
                <w:sz w:val="18"/>
                <w:szCs w:val="18"/>
              </w:rPr>
              <w:t>WTS-2W</w:t>
            </w:r>
          </w:p>
        </w:tc>
        <w:tc>
          <w:tcPr>
            <w:tcW w:w="1245" w:type="dxa"/>
            <w:vAlign w:val="center"/>
          </w:tcPr>
          <w:p w:rsidR="00A060E3" w:rsidRDefault="00A060E3">
            <w:pPr>
              <w:spacing w:line="240" w:lineRule="exact"/>
              <w:jc w:val="center"/>
              <w:rPr>
                <w:sz w:val="18"/>
                <w:szCs w:val="18"/>
              </w:rPr>
            </w:pPr>
          </w:p>
        </w:tc>
        <w:tc>
          <w:tcPr>
            <w:tcW w:w="1245" w:type="dxa"/>
            <w:vAlign w:val="center"/>
          </w:tcPr>
          <w:p w:rsidR="00A060E3" w:rsidRDefault="00B43FA1">
            <w:pPr>
              <w:spacing w:line="240" w:lineRule="exact"/>
              <w:jc w:val="center"/>
              <w:rPr>
                <w:sz w:val="18"/>
                <w:szCs w:val="18"/>
              </w:rPr>
            </w:pPr>
            <w:r>
              <w:rPr>
                <w:rFonts w:hint="eastAsia"/>
                <w:sz w:val="18"/>
                <w:szCs w:val="18"/>
              </w:rPr>
              <w:t>套</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A060E3">
            <w:pPr>
              <w:spacing w:line="240" w:lineRule="exact"/>
              <w:jc w:val="center"/>
              <w:rPr>
                <w:sz w:val="22"/>
                <w:szCs w:val="22"/>
              </w:rPr>
            </w:pPr>
          </w:p>
        </w:tc>
        <w:tc>
          <w:tcPr>
            <w:tcW w:w="1572" w:type="dxa"/>
            <w:vAlign w:val="center"/>
          </w:tcPr>
          <w:p w:rsidR="00A060E3" w:rsidRDefault="00A060E3">
            <w:pPr>
              <w:spacing w:line="240" w:lineRule="exact"/>
              <w:jc w:val="center"/>
              <w:rPr>
                <w:sz w:val="22"/>
                <w:szCs w:val="22"/>
              </w:rPr>
            </w:pPr>
          </w:p>
        </w:tc>
        <w:tc>
          <w:tcPr>
            <w:tcW w:w="765" w:type="dxa"/>
            <w:vAlign w:val="center"/>
          </w:tcPr>
          <w:p w:rsidR="00A060E3" w:rsidRDefault="00B43FA1">
            <w:pPr>
              <w:spacing w:line="240" w:lineRule="exact"/>
              <w:jc w:val="center"/>
              <w:rPr>
                <w:sz w:val="18"/>
                <w:szCs w:val="18"/>
              </w:rPr>
            </w:pPr>
            <w:r>
              <w:rPr>
                <w:rFonts w:hint="eastAsia"/>
                <w:sz w:val="18"/>
                <w:szCs w:val="18"/>
              </w:rPr>
              <w:t>外置控制，臭氧消毒</w:t>
            </w:r>
          </w:p>
        </w:tc>
      </w:tr>
      <w:tr w:rsidR="00A060E3">
        <w:trPr>
          <w:trHeight w:hRule="exact" w:val="555"/>
        </w:trPr>
        <w:tc>
          <w:tcPr>
            <w:tcW w:w="955" w:type="dxa"/>
            <w:vAlign w:val="center"/>
          </w:tcPr>
          <w:p w:rsidR="00A060E3" w:rsidRDefault="00B43FA1">
            <w:pPr>
              <w:spacing w:line="240" w:lineRule="exact"/>
              <w:jc w:val="left"/>
              <w:rPr>
                <w:sz w:val="18"/>
                <w:szCs w:val="18"/>
              </w:rPr>
            </w:pPr>
            <w:r>
              <w:rPr>
                <w:rFonts w:hint="eastAsia"/>
                <w:sz w:val="18"/>
                <w:szCs w:val="18"/>
              </w:rPr>
              <w:t>智能压力传感器</w:t>
            </w:r>
          </w:p>
        </w:tc>
        <w:tc>
          <w:tcPr>
            <w:tcW w:w="1565" w:type="dxa"/>
            <w:vAlign w:val="center"/>
          </w:tcPr>
          <w:p w:rsidR="00A060E3" w:rsidRDefault="00B43FA1">
            <w:pPr>
              <w:spacing w:line="240" w:lineRule="exact"/>
              <w:jc w:val="center"/>
              <w:rPr>
                <w:sz w:val="18"/>
                <w:szCs w:val="18"/>
              </w:rPr>
            </w:pPr>
            <w:r>
              <w:rPr>
                <w:rFonts w:hint="eastAsia"/>
                <w:sz w:val="18"/>
                <w:szCs w:val="18"/>
              </w:rPr>
              <w:t>1.6Mpa/0.06Mpa</w:t>
            </w:r>
          </w:p>
        </w:tc>
        <w:tc>
          <w:tcPr>
            <w:tcW w:w="1245" w:type="dxa"/>
            <w:vAlign w:val="center"/>
          </w:tcPr>
          <w:p w:rsidR="00A060E3" w:rsidRDefault="00A060E3">
            <w:pPr>
              <w:spacing w:line="240" w:lineRule="exact"/>
              <w:jc w:val="center"/>
              <w:rPr>
                <w:sz w:val="18"/>
                <w:szCs w:val="18"/>
              </w:rPr>
            </w:pPr>
          </w:p>
        </w:tc>
        <w:tc>
          <w:tcPr>
            <w:tcW w:w="1245" w:type="dxa"/>
            <w:vAlign w:val="center"/>
          </w:tcPr>
          <w:p w:rsidR="00A060E3" w:rsidRDefault="00B43FA1">
            <w:pPr>
              <w:spacing w:line="240" w:lineRule="exact"/>
              <w:jc w:val="center"/>
              <w:rPr>
                <w:sz w:val="18"/>
                <w:szCs w:val="18"/>
              </w:rPr>
            </w:pPr>
            <w:r>
              <w:rPr>
                <w:rFonts w:hint="eastAsia"/>
                <w:sz w:val="18"/>
                <w:szCs w:val="18"/>
              </w:rPr>
              <w:t>套</w:t>
            </w:r>
          </w:p>
        </w:tc>
        <w:tc>
          <w:tcPr>
            <w:tcW w:w="1215" w:type="dxa"/>
            <w:vAlign w:val="center"/>
          </w:tcPr>
          <w:p w:rsidR="00A060E3" w:rsidRDefault="00B43FA1">
            <w:pPr>
              <w:spacing w:line="240" w:lineRule="exact"/>
              <w:jc w:val="center"/>
              <w:rPr>
                <w:sz w:val="22"/>
                <w:szCs w:val="22"/>
              </w:rPr>
            </w:pPr>
            <w:r>
              <w:rPr>
                <w:rFonts w:hint="eastAsia"/>
                <w:sz w:val="22"/>
                <w:szCs w:val="22"/>
              </w:rPr>
              <w:t>2</w:t>
            </w:r>
          </w:p>
        </w:tc>
        <w:tc>
          <w:tcPr>
            <w:tcW w:w="1608" w:type="dxa"/>
            <w:vAlign w:val="center"/>
          </w:tcPr>
          <w:p w:rsidR="00A060E3" w:rsidRDefault="00A060E3">
            <w:pPr>
              <w:spacing w:line="240" w:lineRule="exact"/>
              <w:jc w:val="center"/>
              <w:rPr>
                <w:sz w:val="22"/>
                <w:szCs w:val="22"/>
              </w:rPr>
            </w:pPr>
          </w:p>
        </w:tc>
        <w:tc>
          <w:tcPr>
            <w:tcW w:w="1572" w:type="dxa"/>
            <w:vAlign w:val="center"/>
          </w:tcPr>
          <w:p w:rsidR="00A060E3" w:rsidRDefault="00A060E3">
            <w:pPr>
              <w:spacing w:line="240" w:lineRule="exact"/>
              <w:jc w:val="center"/>
              <w:rPr>
                <w:sz w:val="22"/>
                <w:szCs w:val="22"/>
              </w:rPr>
            </w:pPr>
          </w:p>
        </w:tc>
        <w:tc>
          <w:tcPr>
            <w:tcW w:w="765" w:type="dxa"/>
            <w:vAlign w:val="center"/>
          </w:tcPr>
          <w:p w:rsidR="00A060E3" w:rsidRDefault="00B43FA1">
            <w:pPr>
              <w:spacing w:line="240" w:lineRule="exact"/>
              <w:jc w:val="center"/>
              <w:rPr>
                <w:sz w:val="18"/>
                <w:szCs w:val="18"/>
              </w:rPr>
            </w:pPr>
            <w:r>
              <w:rPr>
                <w:rFonts w:hint="eastAsia"/>
                <w:sz w:val="18"/>
                <w:szCs w:val="18"/>
              </w:rPr>
              <w:t>进出水</w:t>
            </w:r>
            <w:r>
              <w:rPr>
                <w:rFonts w:hint="eastAsia"/>
                <w:sz w:val="18"/>
                <w:szCs w:val="18"/>
              </w:rPr>
              <w:t>DN15</w:t>
            </w:r>
          </w:p>
        </w:tc>
      </w:tr>
      <w:tr w:rsidR="00A060E3">
        <w:trPr>
          <w:trHeight w:hRule="exact" w:val="779"/>
        </w:trPr>
        <w:tc>
          <w:tcPr>
            <w:tcW w:w="955" w:type="dxa"/>
            <w:vAlign w:val="center"/>
          </w:tcPr>
          <w:p w:rsidR="00A060E3" w:rsidRDefault="00B43FA1">
            <w:pPr>
              <w:spacing w:line="240" w:lineRule="exact"/>
              <w:jc w:val="left"/>
              <w:rPr>
                <w:sz w:val="18"/>
                <w:szCs w:val="18"/>
              </w:rPr>
            </w:pPr>
            <w:r>
              <w:rPr>
                <w:rFonts w:hint="eastAsia"/>
                <w:sz w:val="18"/>
                <w:szCs w:val="18"/>
              </w:rPr>
              <w:t>水管连接器</w:t>
            </w:r>
          </w:p>
        </w:tc>
        <w:tc>
          <w:tcPr>
            <w:tcW w:w="1565" w:type="dxa"/>
            <w:vAlign w:val="center"/>
          </w:tcPr>
          <w:p w:rsidR="00A060E3" w:rsidRDefault="00B43FA1">
            <w:pPr>
              <w:spacing w:line="240" w:lineRule="exact"/>
              <w:jc w:val="center"/>
              <w:rPr>
                <w:sz w:val="18"/>
                <w:szCs w:val="18"/>
              </w:rPr>
            </w:pPr>
            <w:r>
              <w:rPr>
                <w:rFonts w:hint="eastAsia"/>
                <w:sz w:val="18"/>
                <w:szCs w:val="18"/>
              </w:rPr>
              <w:t>DN100</w:t>
            </w:r>
          </w:p>
        </w:tc>
        <w:tc>
          <w:tcPr>
            <w:tcW w:w="1245" w:type="dxa"/>
            <w:vAlign w:val="center"/>
          </w:tcPr>
          <w:p w:rsidR="00A060E3" w:rsidRDefault="00A060E3">
            <w:pPr>
              <w:spacing w:line="240" w:lineRule="exact"/>
              <w:jc w:val="center"/>
              <w:rPr>
                <w:sz w:val="18"/>
                <w:szCs w:val="18"/>
              </w:rPr>
            </w:pPr>
          </w:p>
        </w:tc>
        <w:tc>
          <w:tcPr>
            <w:tcW w:w="1245" w:type="dxa"/>
            <w:vAlign w:val="center"/>
          </w:tcPr>
          <w:p w:rsidR="00A060E3" w:rsidRDefault="00B43FA1">
            <w:pPr>
              <w:spacing w:line="240" w:lineRule="exact"/>
              <w:jc w:val="center"/>
              <w:rPr>
                <w:sz w:val="18"/>
                <w:szCs w:val="18"/>
              </w:rPr>
            </w:pPr>
            <w:bookmarkStart w:id="4" w:name="_GoBack"/>
            <w:bookmarkEnd w:id="4"/>
            <w:r>
              <w:rPr>
                <w:rFonts w:hint="eastAsia"/>
                <w:sz w:val="18"/>
                <w:szCs w:val="18"/>
              </w:rPr>
              <w:t>个</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A060E3">
            <w:pPr>
              <w:spacing w:line="240" w:lineRule="exact"/>
              <w:jc w:val="center"/>
              <w:rPr>
                <w:sz w:val="22"/>
                <w:szCs w:val="22"/>
              </w:rPr>
            </w:pPr>
          </w:p>
        </w:tc>
        <w:tc>
          <w:tcPr>
            <w:tcW w:w="1572" w:type="dxa"/>
            <w:vAlign w:val="center"/>
          </w:tcPr>
          <w:p w:rsidR="00A060E3" w:rsidRDefault="00A060E3">
            <w:pPr>
              <w:spacing w:line="240" w:lineRule="exact"/>
              <w:jc w:val="center"/>
              <w:rPr>
                <w:sz w:val="22"/>
                <w:szCs w:val="22"/>
              </w:rPr>
            </w:pPr>
          </w:p>
        </w:tc>
        <w:tc>
          <w:tcPr>
            <w:tcW w:w="765" w:type="dxa"/>
            <w:vAlign w:val="center"/>
          </w:tcPr>
          <w:p w:rsidR="00A060E3" w:rsidRDefault="00B43FA1">
            <w:pPr>
              <w:spacing w:line="240" w:lineRule="exact"/>
              <w:jc w:val="left"/>
              <w:rPr>
                <w:sz w:val="18"/>
                <w:szCs w:val="18"/>
              </w:rPr>
            </w:pPr>
            <w:r>
              <w:rPr>
                <w:rFonts w:hint="eastAsia"/>
                <w:sz w:val="18"/>
                <w:szCs w:val="18"/>
              </w:rPr>
              <w:t>带</w:t>
            </w:r>
            <w:r>
              <w:rPr>
                <w:rFonts w:hint="eastAsia"/>
                <w:sz w:val="18"/>
                <w:szCs w:val="18"/>
              </w:rPr>
              <w:t>DN15</w:t>
            </w:r>
            <w:r>
              <w:rPr>
                <w:rFonts w:hint="eastAsia"/>
                <w:sz w:val="18"/>
                <w:szCs w:val="18"/>
              </w:rPr>
              <w:t>的丝头</w:t>
            </w:r>
          </w:p>
        </w:tc>
      </w:tr>
      <w:tr w:rsidR="00A060E3">
        <w:trPr>
          <w:trHeight w:hRule="exact" w:val="1455"/>
        </w:trPr>
        <w:tc>
          <w:tcPr>
            <w:tcW w:w="955" w:type="dxa"/>
            <w:vAlign w:val="center"/>
          </w:tcPr>
          <w:p w:rsidR="00A060E3" w:rsidRDefault="00B43FA1">
            <w:pPr>
              <w:spacing w:line="240" w:lineRule="exact"/>
              <w:jc w:val="left"/>
              <w:rPr>
                <w:sz w:val="18"/>
                <w:szCs w:val="18"/>
              </w:rPr>
            </w:pPr>
            <w:r>
              <w:rPr>
                <w:rFonts w:hint="eastAsia"/>
                <w:sz w:val="18"/>
                <w:szCs w:val="18"/>
              </w:rPr>
              <w:t>其他配套辅材</w:t>
            </w:r>
          </w:p>
        </w:tc>
        <w:tc>
          <w:tcPr>
            <w:tcW w:w="1565" w:type="dxa"/>
            <w:vAlign w:val="center"/>
          </w:tcPr>
          <w:p w:rsidR="00A060E3" w:rsidRDefault="00B43FA1">
            <w:pPr>
              <w:spacing w:line="240" w:lineRule="exact"/>
              <w:jc w:val="center"/>
              <w:rPr>
                <w:sz w:val="18"/>
                <w:szCs w:val="18"/>
              </w:rPr>
            </w:pPr>
            <w:r>
              <w:rPr>
                <w:rFonts w:hint="eastAsia"/>
                <w:sz w:val="18"/>
                <w:szCs w:val="18"/>
              </w:rPr>
              <w:t>不锈钢控制阀、固定螺栓、密封胶圈、压力表、电源线、信号线、屏蔽线、防护管等</w:t>
            </w:r>
          </w:p>
        </w:tc>
        <w:tc>
          <w:tcPr>
            <w:tcW w:w="1245" w:type="dxa"/>
            <w:vAlign w:val="center"/>
          </w:tcPr>
          <w:p w:rsidR="00A060E3" w:rsidRDefault="00A060E3">
            <w:pPr>
              <w:spacing w:line="240" w:lineRule="exact"/>
              <w:jc w:val="center"/>
              <w:rPr>
                <w:sz w:val="18"/>
                <w:szCs w:val="18"/>
              </w:rPr>
            </w:pPr>
          </w:p>
        </w:tc>
        <w:tc>
          <w:tcPr>
            <w:tcW w:w="1245" w:type="dxa"/>
            <w:vAlign w:val="center"/>
          </w:tcPr>
          <w:p w:rsidR="00A060E3" w:rsidRDefault="00B43FA1">
            <w:pPr>
              <w:spacing w:line="240" w:lineRule="exact"/>
              <w:jc w:val="center"/>
              <w:rPr>
                <w:sz w:val="18"/>
                <w:szCs w:val="18"/>
              </w:rPr>
            </w:pPr>
            <w:r>
              <w:rPr>
                <w:rFonts w:hint="eastAsia"/>
                <w:sz w:val="18"/>
                <w:szCs w:val="18"/>
              </w:rPr>
              <w:t>项</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A060E3">
            <w:pPr>
              <w:spacing w:line="240" w:lineRule="exact"/>
              <w:jc w:val="center"/>
              <w:rPr>
                <w:sz w:val="22"/>
                <w:szCs w:val="22"/>
              </w:rPr>
            </w:pPr>
          </w:p>
        </w:tc>
        <w:tc>
          <w:tcPr>
            <w:tcW w:w="1572" w:type="dxa"/>
            <w:vAlign w:val="center"/>
          </w:tcPr>
          <w:p w:rsidR="00A060E3" w:rsidRDefault="00A060E3">
            <w:pPr>
              <w:spacing w:line="240" w:lineRule="exact"/>
              <w:jc w:val="center"/>
              <w:rPr>
                <w:sz w:val="22"/>
                <w:szCs w:val="22"/>
              </w:rPr>
            </w:pPr>
          </w:p>
        </w:tc>
        <w:tc>
          <w:tcPr>
            <w:tcW w:w="765" w:type="dxa"/>
            <w:vAlign w:val="center"/>
          </w:tcPr>
          <w:p w:rsidR="00A060E3" w:rsidRDefault="00A060E3">
            <w:pPr>
              <w:spacing w:line="240" w:lineRule="exact"/>
              <w:jc w:val="center"/>
              <w:rPr>
                <w:sz w:val="18"/>
                <w:szCs w:val="18"/>
              </w:rPr>
            </w:pPr>
          </w:p>
        </w:tc>
      </w:tr>
      <w:tr w:rsidR="00A060E3">
        <w:trPr>
          <w:trHeight w:hRule="exact" w:val="567"/>
        </w:trPr>
        <w:tc>
          <w:tcPr>
            <w:tcW w:w="955" w:type="dxa"/>
            <w:vAlign w:val="center"/>
          </w:tcPr>
          <w:p w:rsidR="00A060E3" w:rsidRDefault="00B43FA1">
            <w:pPr>
              <w:jc w:val="center"/>
              <w:rPr>
                <w:sz w:val="28"/>
                <w:szCs w:val="28"/>
              </w:rPr>
            </w:pPr>
            <w:r>
              <w:rPr>
                <w:rFonts w:hint="eastAsia"/>
                <w:sz w:val="28"/>
                <w:szCs w:val="28"/>
              </w:rPr>
              <w:t>合计：</w:t>
            </w:r>
          </w:p>
        </w:tc>
        <w:tc>
          <w:tcPr>
            <w:tcW w:w="1565" w:type="dxa"/>
            <w:vAlign w:val="center"/>
          </w:tcPr>
          <w:p w:rsidR="00A060E3" w:rsidRDefault="00A060E3">
            <w:pPr>
              <w:jc w:val="center"/>
              <w:rPr>
                <w:sz w:val="28"/>
                <w:szCs w:val="28"/>
              </w:rPr>
            </w:pPr>
          </w:p>
        </w:tc>
        <w:tc>
          <w:tcPr>
            <w:tcW w:w="1245" w:type="dxa"/>
            <w:vAlign w:val="center"/>
          </w:tcPr>
          <w:p w:rsidR="00A060E3" w:rsidRDefault="00A060E3">
            <w:pPr>
              <w:jc w:val="center"/>
              <w:rPr>
                <w:sz w:val="28"/>
                <w:szCs w:val="28"/>
              </w:rPr>
            </w:pPr>
          </w:p>
        </w:tc>
        <w:tc>
          <w:tcPr>
            <w:tcW w:w="1245" w:type="dxa"/>
            <w:vAlign w:val="center"/>
          </w:tcPr>
          <w:p w:rsidR="00A060E3" w:rsidRDefault="00A060E3">
            <w:pPr>
              <w:jc w:val="center"/>
              <w:rPr>
                <w:sz w:val="28"/>
                <w:szCs w:val="28"/>
              </w:rPr>
            </w:pPr>
          </w:p>
        </w:tc>
        <w:tc>
          <w:tcPr>
            <w:tcW w:w="1215" w:type="dxa"/>
            <w:vAlign w:val="center"/>
          </w:tcPr>
          <w:p w:rsidR="00A060E3" w:rsidRDefault="00A060E3">
            <w:pPr>
              <w:jc w:val="center"/>
              <w:rPr>
                <w:sz w:val="28"/>
                <w:szCs w:val="28"/>
              </w:rPr>
            </w:pPr>
          </w:p>
        </w:tc>
        <w:tc>
          <w:tcPr>
            <w:tcW w:w="1608" w:type="dxa"/>
            <w:vAlign w:val="center"/>
          </w:tcPr>
          <w:p w:rsidR="00A060E3" w:rsidRDefault="00A060E3">
            <w:pPr>
              <w:jc w:val="center"/>
              <w:rPr>
                <w:sz w:val="28"/>
                <w:szCs w:val="28"/>
              </w:rPr>
            </w:pPr>
          </w:p>
        </w:tc>
        <w:tc>
          <w:tcPr>
            <w:tcW w:w="1572" w:type="dxa"/>
            <w:vAlign w:val="center"/>
          </w:tcPr>
          <w:p w:rsidR="00A060E3" w:rsidRDefault="00A060E3">
            <w:pPr>
              <w:jc w:val="center"/>
              <w:rPr>
                <w:sz w:val="28"/>
                <w:szCs w:val="28"/>
              </w:rPr>
            </w:pPr>
          </w:p>
        </w:tc>
        <w:tc>
          <w:tcPr>
            <w:tcW w:w="765" w:type="dxa"/>
            <w:vAlign w:val="center"/>
          </w:tcPr>
          <w:p w:rsidR="00A060E3" w:rsidRDefault="00A060E3">
            <w:pPr>
              <w:jc w:val="center"/>
              <w:rPr>
                <w:sz w:val="28"/>
                <w:szCs w:val="28"/>
              </w:rPr>
            </w:pPr>
          </w:p>
        </w:tc>
      </w:tr>
    </w:tbl>
    <w:p w:rsidR="00A060E3" w:rsidRDefault="00A060E3" w:rsidP="00452735">
      <w:pPr>
        <w:pStyle w:val="2"/>
        <w:ind w:firstLine="400"/>
      </w:pPr>
    </w:p>
    <w:p w:rsidR="00A060E3" w:rsidRDefault="00B43FA1">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t>项目要求</w:t>
      </w:r>
      <w:r>
        <w:rPr>
          <w:rFonts w:hint="eastAsia"/>
          <w:b/>
          <w:color w:val="000000"/>
          <w:sz w:val="44"/>
        </w:rPr>
        <w:t>：</w:t>
      </w:r>
    </w:p>
    <w:tbl>
      <w:tblPr>
        <w:tblW w:w="890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8"/>
        <w:gridCol w:w="6600"/>
      </w:tblGrid>
      <w:tr w:rsidR="00A060E3">
        <w:trPr>
          <w:trHeight w:val="90"/>
        </w:trPr>
        <w:tc>
          <w:tcPr>
            <w:tcW w:w="2308" w:type="dxa"/>
          </w:tcPr>
          <w:p w:rsidR="00A060E3" w:rsidRDefault="00B43FA1">
            <w:pPr>
              <w:ind w:firstLineChars="100" w:firstLine="240"/>
              <w:jc w:val="left"/>
              <w:rPr>
                <w:sz w:val="24"/>
              </w:rPr>
            </w:pPr>
            <w:r>
              <w:rPr>
                <w:rFonts w:hint="eastAsia"/>
                <w:sz w:val="24"/>
              </w:rPr>
              <w:t>名称</w:t>
            </w:r>
          </w:p>
        </w:tc>
        <w:tc>
          <w:tcPr>
            <w:tcW w:w="6600" w:type="dxa"/>
          </w:tcPr>
          <w:p w:rsidR="00A060E3" w:rsidRDefault="00B43FA1">
            <w:pPr>
              <w:jc w:val="left"/>
              <w:rPr>
                <w:sz w:val="24"/>
              </w:rPr>
            </w:pPr>
            <w:r>
              <w:rPr>
                <w:rFonts w:hint="eastAsia"/>
                <w:sz w:val="24"/>
              </w:rPr>
              <w:t>技术参数</w:t>
            </w:r>
          </w:p>
        </w:tc>
      </w:tr>
      <w:tr w:rsidR="00A060E3">
        <w:trPr>
          <w:trHeight w:hRule="exact" w:val="567"/>
        </w:trPr>
        <w:tc>
          <w:tcPr>
            <w:tcW w:w="2308" w:type="dxa"/>
            <w:vAlign w:val="center"/>
          </w:tcPr>
          <w:p w:rsidR="00A060E3" w:rsidRDefault="00B43FA1">
            <w:pPr>
              <w:spacing w:line="240" w:lineRule="exact"/>
              <w:jc w:val="left"/>
              <w:rPr>
                <w:sz w:val="18"/>
                <w:szCs w:val="18"/>
              </w:rPr>
            </w:pPr>
            <w:r>
              <w:rPr>
                <w:rFonts w:hint="eastAsia"/>
                <w:sz w:val="18"/>
                <w:szCs w:val="18"/>
              </w:rPr>
              <w:t>智能变频控制箱</w:t>
            </w:r>
          </w:p>
        </w:tc>
        <w:tc>
          <w:tcPr>
            <w:tcW w:w="6600" w:type="dxa"/>
            <w:vAlign w:val="center"/>
          </w:tcPr>
          <w:p w:rsidR="00A060E3" w:rsidRDefault="00B43FA1">
            <w:pPr>
              <w:spacing w:line="240" w:lineRule="exact"/>
              <w:jc w:val="center"/>
              <w:rPr>
                <w:sz w:val="18"/>
                <w:szCs w:val="18"/>
              </w:rPr>
            </w:pPr>
            <w:r>
              <w:rPr>
                <w:rFonts w:hint="eastAsia"/>
                <w:sz w:val="18"/>
                <w:szCs w:val="18"/>
              </w:rPr>
              <w:t>一控一，</w:t>
            </w:r>
            <w:r>
              <w:rPr>
                <w:rFonts w:hint="eastAsia"/>
                <w:sz w:val="18"/>
                <w:szCs w:val="18"/>
              </w:rPr>
              <w:t>1.5kw</w:t>
            </w:r>
          </w:p>
        </w:tc>
      </w:tr>
      <w:tr w:rsidR="00A060E3">
        <w:trPr>
          <w:trHeight w:hRule="exact" w:val="718"/>
        </w:trPr>
        <w:tc>
          <w:tcPr>
            <w:tcW w:w="2308" w:type="dxa"/>
            <w:vAlign w:val="center"/>
          </w:tcPr>
          <w:p w:rsidR="00A060E3" w:rsidRDefault="00B43FA1">
            <w:pPr>
              <w:spacing w:line="240" w:lineRule="exact"/>
              <w:jc w:val="left"/>
              <w:rPr>
                <w:sz w:val="18"/>
                <w:szCs w:val="18"/>
              </w:rPr>
            </w:pPr>
            <w:r>
              <w:rPr>
                <w:rFonts w:hint="eastAsia"/>
                <w:sz w:val="18"/>
                <w:szCs w:val="18"/>
              </w:rPr>
              <w:t>外置水箱自洁消毒器</w:t>
            </w:r>
          </w:p>
        </w:tc>
        <w:tc>
          <w:tcPr>
            <w:tcW w:w="6600" w:type="dxa"/>
            <w:vAlign w:val="center"/>
          </w:tcPr>
          <w:p w:rsidR="00A060E3" w:rsidRDefault="00B43FA1">
            <w:pPr>
              <w:spacing w:line="240" w:lineRule="exact"/>
              <w:jc w:val="center"/>
              <w:rPr>
                <w:sz w:val="18"/>
                <w:szCs w:val="18"/>
              </w:rPr>
            </w:pPr>
            <w:r>
              <w:rPr>
                <w:rFonts w:hint="eastAsia"/>
                <w:sz w:val="18"/>
                <w:szCs w:val="18"/>
              </w:rPr>
              <w:t>WTS-2W</w:t>
            </w:r>
          </w:p>
        </w:tc>
      </w:tr>
      <w:tr w:rsidR="00A060E3">
        <w:trPr>
          <w:trHeight w:hRule="exact" w:val="555"/>
        </w:trPr>
        <w:tc>
          <w:tcPr>
            <w:tcW w:w="2308" w:type="dxa"/>
            <w:vAlign w:val="center"/>
          </w:tcPr>
          <w:p w:rsidR="00A060E3" w:rsidRDefault="00B43FA1">
            <w:pPr>
              <w:spacing w:line="240" w:lineRule="exact"/>
              <w:jc w:val="left"/>
              <w:rPr>
                <w:sz w:val="18"/>
                <w:szCs w:val="18"/>
              </w:rPr>
            </w:pPr>
            <w:r>
              <w:rPr>
                <w:rFonts w:hint="eastAsia"/>
                <w:sz w:val="18"/>
                <w:szCs w:val="18"/>
              </w:rPr>
              <w:t>智能压力传感器</w:t>
            </w:r>
          </w:p>
        </w:tc>
        <w:tc>
          <w:tcPr>
            <w:tcW w:w="6600" w:type="dxa"/>
            <w:vAlign w:val="center"/>
          </w:tcPr>
          <w:p w:rsidR="00A060E3" w:rsidRDefault="00B43FA1">
            <w:pPr>
              <w:spacing w:line="240" w:lineRule="exact"/>
              <w:jc w:val="center"/>
              <w:rPr>
                <w:sz w:val="18"/>
                <w:szCs w:val="18"/>
              </w:rPr>
            </w:pPr>
            <w:r>
              <w:rPr>
                <w:rFonts w:hint="eastAsia"/>
                <w:sz w:val="18"/>
                <w:szCs w:val="18"/>
              </w:rPr>
              <w:t>1.6Mpa/0.06Mpa</w:t>
            </w:r>
          </w:p>
        </w:tc>
      </w:tr>
      <w:tr w:rsidR="00A060E3">
        <w:trPr>
          <w:trHeight w:hRule="exact" w:val="779"/>
        </w:trPr>
        <w:tc>
          <w:tcPr>
            <w:tcW w:w="2308" w:type="dxa"/>
            <w:vAlign w:val="center"/>
          </w:tcPr>
          <w:p w:rsidR="00A060E3" w:rsidRDefault="00B43FA1">
            <w:pPr>
              <w:spacing w:line="240" w:lineRule="exact"/>
              <w:jc w:val="left"/>
              <w:rPr>
                <w:sz w:val="18"/>
                <w:szCs w:val="18"/>
              </w:rPr>
            </w:pPr>
            <w:r>
              <w:rPr>
                <w:rFonts w:hint="eastAsia"/>
                <w:sz w:val="18"/>
                <w:szCs w:val="18"/>
              </w:rPr>
              <w:t>水管连接器</w:t>
            </w:r>
          </w:p>
        </w:tc>
        <w:tc>
          <w:tcPr>
            <w:tcW w:w="6600" w:type="dxa"/>
            <w:vAlign w:val="center"/>
          </w:tcPr>
          <w:p w:rsidR="00A060E3" w:rsidRDefault="00B43FA1">
            <w:pPr>
              <w:spacing w:line="240" w:lineRule="exact"/>
              <w:jc w:val="center"/>
              <w:rPr>
                <w:sz w:val="18"/>
                <w:szCs w:val="18"/>
              </w:rPr>
            </w:pPr>
            <w:r>
              <w:rPr>
                <w:rFonts w:hint="eastAsia"/>
                <w:sz w:val="18"/>
                <w:szCs w:val="18"/>
              </w:rPr>
              <w:t>DN100</w:t>
            </w:r>
          </w:p>
        </w:tc>
      </w:tr>
      <w:tr w:rsidR="00A060E3">
        <w:trPr>
          <w:trHeight w:hRule="exact" w:val="1455"/>
        </w:trPr>
        <w:tc>
          <w:tcPr>
            <w:tcW w:w="2308" w:type="dxa"/>
            <w:vAlign w:val="center"/>
          </w:tcPr>
          <w:p w:rsidR="00A060E3" w:rsidRDefault="00B43FA1">
            <w:pPr>
              <w:spacing w:line="240" w:lineRule="exact"/>
              <w:jc w:val="left"/>
              <w:rPr>
                <w:sz w:val="18"/>
                <w:szCs w:val="18"/>
              </w:rPr>
            </w:pPr>
            <w:r>
              <w:rPr>
                <w:rFonts w:hint="eastAsia"/>
                <w:sz w:val="18"/>
                <w:szCs w:val="18"/>
              </w:rPr>
              <w:lastRenderedPageBreak/>
              <w:t>其他配套辅材</w:t>
            </w:r>
          </w:p>
        </w:tc>
        <w:tc>
          <w:tcPr>
            <w:tcW w:w="6600" w:type="dxa"/>
            <w:vAlign w:val="center"/>
          </w:tcPr>
          <w:p w:rsidR="00A060E3" w:rsidRDefault="00B43FA1">
            <w:pPr>
              <w:spacing w:line="240" w:lineRule="exact"/>
              <w:jc w:val="center"/>
              <w:rPr>
                <w:sz w:val="18"/>
                <w:szCs w:val="18"/>
              </w:rPr>
            </w:pPr>
            <w:r>
              <w:rPr>
                <w:rFonts w:hint="eastAsia"/>
                <w:sz w:val="18"/>
                <w:szCs w:val="18"/>
              </w:rPr>
              <w:t>不锈钢控制阀、固定螺栓、密封胶圈、压力表、电源线、信号线、屏蔽线、防护管等</w:t>
            </w:r>
          </w:p>
        </w:tc>
      </w:tr>
      <w:tr w:rsidR="00A060E3">
        <w:trPr>
          <w:trHeight w:hRule="exact" w:val="567"/>
        </w:trPr>
        <w:tc>
          <w:tcPr>
            <w:tcW w:w="2308" w:type="dxa"/>
            <w:vAlign w:val="center"/>
          </w:tcPr>
          <w:p w:rsidR="00A060E3" w:rsidRDefault="00B43FA1">
            <w:pPr>
              <w:jc w:val="center"/>
              <w:rPr>
                <w:sz w:val="28"/>
                <w:szCs w:val="28"/>
              </w:rPr>
            </w:pPr>
            <w:r>
              <w:rPr>
                <w:rFonts w:hint="eastAsia"/>
                <w:sz w:val="28"/>
                <w:szCs w:val="28"/>
              </w:rPr>
              <w:t>合计：</w:t>
            </w:r>
          </w:p>
        </w:tc>
        <w:tc>
          <w:tcPr>
            <w:tcW w:w="6600" w:type="dxa"/>
            <w:vAlign w:val="center"/>
          </w:tcPr>
          <w:p w:rsidR="00A060E3" w:rsidRDefault="00A060E3">
            <w:pPr>
              <w:jc w:val="center"/>
              <w:rPr>
                <w:sz w:val="28"/>
                <w:szCs w:val="28"/>
              </w:rPr>
            </w:pPr>
          </w:p>
        </w:tc>
      </w:tr>
    </w:tbl>
    <w:p w:rsidR="00A060E3" w:rsidRDefault="00B43FA1">
      <w:pPr>
        <w:pStyle w:val="34"/>
        <w:tabs>
          <w:tab w:val="left" w:pos="0"/>
          <w:tab w:val="left" w:pos="180"/>
          <w:tab w:val="left" w:pos="360"/>
        </w:tabs>
        <w:spacing w:line="276" w:lineRule="auto"/>
        <w:ind w:firstLineChars="800" w:firstLine="3534"/>
        <w:rPr>
          <w:b/>
          <w:color w:val="000000"/>
          <w:sz w:val="44"/>
        </w:rPr>
      </w:pPr>
      <w:r>
        <w:rPr>
          <w:rFonts w:hint="eastAsia"/>
          <w:b/>
          <w:color w:val="000000"/>
          <w:sz w:val="44"/>
        </w:rPr>
        <w:t>四、</w:t>
      </w:r>
      <w:r>
        <w:rPr>
          <w:rFonts w:hint="eastAsia"/>
          <w:b/>
          <w:color w:val="000000"/>
          <w:sz w:val="44"/>
        </w:rPr>
        <w:t>用料清单：</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565"/>
        <w:gridCol w:w="1245"/>
        <w:gridCol w:w="1215"/>
        <w:gridCol w:w="1608"/>
        <w:gridCol w:w="1572"/>
        <w:gridCol w:w="765"/>
      </w:tblGrid>
      <w:tr w:rsidR="00A060E3">
        <w:trPr>
          <w:trHeight w:val="90"/>
        </w:trPr>
        <w:tc>
          <w:tcPr>
            <w:tcW w:w="955" w:type="dxa"/>
          </w:tcPr>
          <w:p w:rsidR="00A060E3" w:rsidRDefault="00B43FA1">
            <w:pPr>
              <w:ind w:firstLineChars="100" w:firstLine="240"/>
              <w:jc w:val="left"/>
              <w:rPr>
                <w:sz w:val="24"/>
              </w:rPr>
            </w:pPr>
            <w:r>
              <w:rPr>
                <w:rFonts w:hint="eastAsia"/>
                <w:sz w:val="24"/>
              </w:rPr>
              <w:t>名称</w:t>
            </w:r>
          </w:p>
        </w:tc>
        <w:tc>
          <w:tcPr>
            <w:tcW w:w="1565" w:type="dxa"/>
          </w:tcPr>
          <w:p w:rsidR="00A060E3" w:rsidRDefault="00B43FA1">
            <w:pPr>
              <w:jc w:val="left"/>
              <w:rPr>
                <w:sz w:val="24"/>
              </w:rPr>
            </w:pPr>
            <w:r>
              <w:rPr>
                <w:rFonts w:hint="eastAsia"/>
                <w:sz w:val="24"/>
              </w:rPr>
              <w:t>技术参数</w:t>
            </w:r>
          </w:p>
        </w:tc>
        <w:tc>
          <w:tcPr>
            <w:tcW w:w="1245" w:type="dxa"/>
          </w:tcPr>
          <w:p w:rsidR="00A060E3" w:rsidRDefault="00B43FA1">
            <w:pPr>
              <w:jc w:val="left"/>
              <w:rPr>
                <w:sz w:val="24"/>
              </w:rPr>
            </w:pPr>
            <w:r>
              <w:rPr>
                <w:rFonts w:hint="eastAsia"/>
                <w:sz w:val="24"/>
              </w:rPr>
              <w:t>计量单位</w:t>
            </w:r>
          </w:p>
        </w:tc>
        <w:tc>
          <w:tcPr>
            <w:tcW w:w="1215" w:type="dxa"/>
          </w:tcPr>
          <w:p w:rsidR="00A060E3" w:rsidRDefault="00B43FA1">
            <w:pPr>
              <w:jc w:val="left"/>
              <w:rPr>
                <w:sz w:val="24"/>
              </w:rPr>
            </w:pPr>
            <w:r>
              <w:rPr>
                <w:rFonts w:hint="eastAsia"/>
                <w:sz w:val="24"/>
              </w:rPr>
              <w:t>需求数量</w:t>
            </w:r>
          </w:p>
        </w:tc>
        <w:tc>
          <w:tcPr>
            <w:tcW w:w="1608" w:type="dxa"/>
          </w:tcPr>
          <w:p w:rsidR="00A060E3" w:rsidRDefault="00B43FA1">
            <w:pPr>
              <w:jc w:val="left"/>
              <w:rPr>
                <w:sz w:val="24"/>
              </w:rPr>
            </w:pPr>
            <w:r>
              <w:rPr>
                <w:rFonts w:hint="eastAsia"/>
                <w:sz w:val="24"/>
              </w:rPr>
              <w:t>预计单价</w:t>
            </w:r>
            <w:r>
              <w:rPr>
                <w:rFonts w:hint="eastAsia"/>
                <w:sz w:val="18"/>
                <w:szCs w:val="18"/>
              </w:rPr>
              <w:t>（</w:t>
            </w:r>
            <w:r>
              <w:rPr>
                <w:rFonts w:hint="eastAsia"/>
                <w:sz w:val="18"/>
                <w:szCs w:val="18"/>
              </w:rPr>
              <w:t>元</w:t>
            </w:r>
            <w:r>
              <w:rPr>
                <w:rFonts w:hint="eastAsia"/>
                <w:sz w:val="18"/>
                <w:szCs w:val="18"/>
              </w:rPr>
              <w:t>）</w:t>
            </w:r>
          </w:p>
        </w:tc>
        <w:tc>
          <w:tcPr>
            <w:tcW w:w="1572" w:type="dxa"/>
          </w:tcPr>
          <w:p w:rsidR="00A060E3" w:rsidRDefault="00B43FA1">
            <w:pPr>
              <w:jc w:val="left"/>
              <w:rPr>
                <w:sz w:val="24"/>
              </w:rPr>
            </w:pPr>
            <w:r>
              <w:rPr>
                <w:rFonts w:hint="eastAsia"/>
                <w:sz w:val="24"/>
              </w:rPr>
              <w:t>预计金</w:t>
            </w:r>
            <w:r>
              <w:rPr>
                <w:rFonts w:hint="eastAsia"/>
                <w:sz w:val="24"/>
              </w:rPr>
              <w:t>额</w:t>
            </w:r>
            <w:r>
              <w:rPr>
                <w:rFonts w:hint="eastAsia"/>
                <w:sz w:val="18"/>
                <w:szCs w:val="18"/>
              </w:rPr>
              <w:t>（</w:t>
            </w:r>
            <w:r>
              <w:rPr>
                <w:rFonts w:hint="eastAsia"/>
                <w:sz w:val="18"/>
                <w:szCs w:val="18"/>
              </w:rPr>
              <w:t>元</w:t>
            </w:r>
            <w:r>
              <w:rPr>
                <w:rFonts w:hint="eastAsia"/>
                <w:sz w:val="18"/>
                <w:szCs w:val="18"/>
              </w:rPr>
              <w:t>）</w:t>
            </w:r>
          </w:p>
        </w:tc>
        <w:tc>
          <w:tcPr>
            <w:tcW w:w="765" w:type="dxa"/>
          </w:tcPr>
          <w:p w:rsidR="00A060E3" w:rsidRDefault="00B43FA1">
            <w:pPr>
              <w:jc w:val="left"/>
              <w:rPr>
                <w:sz w:val="24"/>
              </w:rPr>
            </w:pPr>
            <w:r>
              <w:rPr>
                <w:rFonts w:hint="eastAsia"/>
                <w:sz w:val="24"/>
              </w:rPr>
              <w:t>备注</w:t>
            </w:r>
          </w:p>
        </w:tc>
      </w:tr>
      <w:tr w:rsidR="00A060E3">
        <w:trPr>
          <w:trHeight w:hRule="exact" w:val="567"/>
        </w:trPr>
        <w:tc>
          <w:tcPr>
            <w:tcW w:w="955" w:type="dxa"/>
            <w:vAlign w:val="center"/>
          </w:tcPr>
          <w:p w:rsidR="00A060E3" w:rsidRDefault="00B43FA1">
            <w:pPr>
              <w:spacing w:line="240" w:lineRule="exact"/>
              <w:jc w:val="left"/>
              <w:rPr>
                <w:sz w:val="18"/>
                <w:szCs w:val="18"/>
              </w:rPr>
            </w:pPr>
            <w:r>
              <w:rPr>
                <w:rFonts w:hint="eastAsia"/>
                <w:sz w:val="18"/>
                <w:szCs w:val="18"/>
              </w:rPr>
              <w:t>智能变频控制箱</w:t>
            </w:r>
          </w:p>
        </w:tc>
        <w:tc>
          <w:tcPr>
            <w:tcW w:w="1565" w:type="dxa"/>
            <w:vAlign w:val="center"/>
          </w:tcPr>
          <w:p w:rsidR="00A060E3" w:rsidRDefault="00B43FA1">
            <w:pPr>
              <w:spacing w:line="240" w:lineRule="exact"/>
              <w:jc w:val="center"/>
              <w:rPr>
                <w:sz w:val="18"/>
                <w:szCs w:val="18"/>
              </w:rPr>
            </w:pPr>
            <w:r>
              <w:rPr>
                <w:rFonts w:hint="eastAsia"/>
                <w:sz w:val="18"/>
                <w:szCs w:val="18"/>
              </w:rPr>
              <w:t>一控一，</w:t>
            </w:r>
            <w:r>
              <w:rPr>
                <w:rFonts w:hint="eastAsia"/>
                <w:sz w:val="18"/>
                <w:szCs w:val="18"/>
              </w:rPr>
              <w:t>1.5kw</w:t>
            </w:r>
          </w:p>
        </w:tc>
        <w:tc>
          <w:tcPr>
            <w:tcW w:w="1245" w:type="dxa"/>
            <w:vAlign w:val="center"/>
          </w:tcPr>
          <w:p w:rsidR="00A060E3" w:rsidRDefault="00B43FA1">
            <w:pPr>
              <w:spacing w:line="240" w:lineRule="exact"/>
              <w:jc w:val="center"/>
              <w:rPr>
                <w:sz w:val="18"/>
                <w:szCs w:val="18"/>
              </w:rPr>
            </w:pPr>
            <w:r>
              <w:rPr>
                <w:rFonts w:hint="eastAsia"/>
                <w:sz w:val="18"/>
                <w:szCs w:val="18"/>
              </w:rPr>
              <w:t>台</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B43FA1">
            <w:pPr>
              <w:spacing w:line="240" w:lineRule="exact"/>
              <w:jc w:val="center"/>
              <w:rPr>
                <w:sz w:val="22"/>
                <w:szCs w:val="22"/>
              </w:rPr>
            </w:pPr>
            <w:r>
              <w:rPr>
                <w:rFonts w:hint="eastAsia"/>
                <w:sz w:val="22"/>
                <w:szCs w:val="22"/>
              </w:rPr>
              <w:t>4500</w:t>
            </w:r>
          </w:p>
        </w:tc>
        <w:tc>
          <w:tcPr>
            <w:tcW w:w="1572" w:type="dxa"/>
            <w:vAlign w:val="center"/>
          </w:tcPr>
          <w:p w:rsidR="00A060E3" w:rsidRDefault="00B43FA1">
            <w:pPr>
              <w:spacing w:line="240" w:lineRule="exact"/>
              <w:jc w:val="center"/>
              <w:rPr>
                <w:sz w:val="22"/>
                <w:szCs w:val="22"/>
              </w:rPr>
            </w:pPr>
            <w:r>
              <w:rPr>
                <w:rFonts w:hint="eastAsia"/>
                <w:sz w:val="22"/>
                <w:szCs w:val="22"/>
              </w:rPr>
              <w:t>4500</w:t>
            </w:r>
          </w:p>
        </w:tc>
        <w:tc>
          <w:tcPr>
            <w:tcW w:w="765" w:type="dxa"/>
            <w:vAlign w:val="center"/>
          </w:tcPr>
          <w:p w:rsidR="00A060E3" w:rsidRDefault="00A060E3">
            <w:pPr>
              <w:spacing w:line="240" w:lineRule="exact"/>
              <w:jc w:val="center"/>
              <w:rPr>
                <w:sz w:val="18"/>
                <w:szCs w:val="18"/>
              </w:rPr>
            </w:pPr>
          </w:p>
        </w:tc>
      </w:tr>
      <w:tr w:rsidR="00A060E3">
        <w:trPr>
          <w:trHeight w:hRule="exact" w:val="938"/>
        </w:trPr>
        <w:tc>
          <w:tcPr>
            <w:tcW w:w="955" w:type="dxa"/>
            <w:vAlign w:val="center"/>
          </w:tcPr>
          <w:p w:rsidR="00A060E3" w:rsidRDefault="00B43FA1">
            <w:pPr>
              <w:spacing w:line="240" w:lineRule="exact"/>
              <w:jc w:val="left"/>
              <w:rPr>
                <w:sz w:val="18"/>
                <w:szCs w:val="18"/>
              </w:rPr>
            </w:pPr>
            <w:r>
              <w:rPr>
                <w:rFonts w:hint="eastAsia"/>
                <w:sz w:val="18"/>
                <w:szCs w:val="18"/>
              </w:rPr>
              <w:t>外置水箱自洁消毒器</w:t>
            </w:r>
          </w:p>
        </w:tc>
        <w:tc>
          <w:tcPr>
            <w:tcW w:w="1565" w:type="dxa"/>
            <w:vAlign w:val="center"/>
          </w:tcPr>
          <w:p w:rsidR="00A060E3" w:rsidRDefault="00B43FA1">
            <w:pPr>
              <w:spacing w:line="240" w:lineRule="exact"/>
              <w:jc w:val="center"/>
              <w:rPr>
                <w:sz w:val="18"/>
                <w:szCs w:val="18"/>
              </w:rPr>
            </w:pPr>
            <w:r>
              <w:rPr>
                <w:rFonts w:hint="eastAsia"/>
                <w:sz w:val="18"/>
                <w:szCs w:val="18"/>
              </w:rPr>
              <w:t>WTS-2W</w:t>
            </w:r>
          </w:p>
        </w:tc>
        <w:tc>
          <w:tcPr>
            <w:tcW w:w="1245" w:type="dxa"/>
            <w:vAlign w:val="center"/>
          </w:tcPr>
          <w:p w:rsidR="00A060E3" w:rsidRDefault="00B43FA1">
            <w:pPr>
              <w:spacing w:line="240" w:lineRule="exact"/>
              <w:jc w:val="center"/>
              <w:rPr>
                <w:sz w:val="18"/>
                <w:szCs w:val="18"/>
              </w:rPr>
            </w:pPr>
            <w:r>
              <w:rPr>
                <w:rFonts w:hint="eastAsia"/>
                <w:sz w:val="18"/>
                <w:szCs w:val="18"/>
              </w:rPr>
              <w:t>套</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B43FA1">
            <w:pPr>
              <w:spacing w:line="240" w:lineRule="exact"/>
              <w:jc w:val="center"/>
              <w:rPr>
                <w:sz w:val="22"/>
                <w:szCs w:val="22"/>
              </w:rPr>
            </w:pPr>
            <w:r>
              <w:rPr>
                <w:rFonts w:hint="eastAsia"/>
                <w:sz w:val="22"/>
                <w:szCs w:val="22"/>
              </w:rPr>
              <w:t>5500</w:t>
            </w:r>
          </w:p>
        </w:tc>
        <w:tc>
          <w:tcPr>
            <w:tcW w:w="1572" w:type="dxa"/>
            <w:vAlign w:val="center"/>
          </w:tcPr>
          <w:p w:rsidR="00A060E3" w:rsidRDefault="00B43FA1">
            <w:pPr>
              <w:spacing w:line="240" w:lineRule="exact"/>
              <w:jc w:val="center"/>
              <w:rPr>
                <w:sz w:val="22"/>
                <w:szCs w:val="22"/>
              </w:rPr>
            </w:pPr>
            <w:r>
              <w:rPr>
                <w:rFonts w:hint="eastAsia"/>
                <w:sz w:val="22"/>
                <w:szCs w:val="22"/>
              </w:rPr>
              <w:t>5500</w:t>
            </w:r>
          </w:p>
        </w:tc>
        <w:tc>
          <w:tcPr>
            <w:tcW w:w="765" w:type="dxa"/>
            <w:vAlign w:val="center"/>
          </w:tcPr>
          <w:p w:rsidR="00A060E3" w:rsidRDefault="00B43FA1">
            <w:pPr>
              <w:spacing w:line="240" w:lineRule="exact"/>
              <w:jc w:val="center"/>
              <w:rPr>
                <w:sz w:val="18"/>
                <w:szCs w:val="18"/>
              </w:rPr>
            </w:pPr>
            <w:r>
              <w:rPr>
                <w:rFonts w:hint="eastAsia"/>
                <w:sz w:val="18"/>
                <w:szCs w:val="18"/>
              </w:rPr>
              <w:t>外置控制，臭氧消毒</w:t>
            </w:r>
          </w:p>
        </w:tc>
      </w:tr>
      <w:tr w:rsidR="00A060E3">
        <w:trPr>
          <w:trHeight w:hRule="exact" w:val="700"/>
        </w:trPr>
        <w:tc>
          <w:tcPr>
            <w:tcW w:w="955" w:type="dxa"/>
            <w:vAlign w:val="center"/>
          </w:tcPr>
          <w:p w:rsidR="00A060E3" w:rsidRDefault="00B43FA1">
            <w:pPr>
              <w:spacing w:line="240" w:lineRule="exact"/>
              <w:jc w:val="left"/>
              <w:rPr>
                <w:sz w:val="18"/>
                <w:szCs w:val="18"/>
              </w:rPr>
            </w:pPr>
            <w:r>
              <w:rPr>
                <w:rFonts w:hint="eastAsia"/>
                <w:sz w:val="18"/>
                <w:szCs w:val="18"/>
              </w:rPr>
              <w:t>智能压力传感器</w:t>
            </w:r>
          </w:p>
        </w:tc>
        <w:tc>
          <w:tcPr>
            <w:tcW w:w="1565" w:type="dxa"/>
            <w:vAlign w:val="center"/>
          </w:tcPr>
          <w:p w:rsidR="00A060E3" w:rsidRDefault="00B43FA1">
            <w:pPr>
              <w:spacing w:line="240" w:lineRule="exact"/>
              <w:jc w:val="center"/>
              <w:rPr>
                <w:sz w:val="18"/>
                <w:szCs w:val="18"/>
              </w:rPr>
            </w:pPr>
            <w:r>
              <w:rPr>
                <w:rFonts w:hint="eastAsia"/>
                <w:sz w:val="18"/>
                <w:szCs w:val="18"/>
              </w:rPr>
              <w:t>1.6Mpa/0.06Mpa</w:t>
            </w:r>
          </w:p>
        </w:tc>
        <w:tc>
          <w:tcPr>
            <w:tcW w:w="1245" w:type="dxa"/>
            <w:vAlign w:val="center"/>
          </w:tcPr>
          <w:p w:rsidR="00A060E3" w:rsidRDefault="00B43FA1">
            <w:pPr>
              <w:spacing w:line="240" w:lineRule="exact"/>
              <w:jc w:val="center"/>
              <w:rPr>
                <w:sz w:val="18"/>
                <w:szCs w:val="18"/>
              </w:rPr>
            </w:pPr>
            <w:r>
              <w:rPr>
                <w:rFonts w:hint="eastAsia"/>
                <w:sz w:val="18"/>
                <w:szCs w:val="18"/>
              </w:rPr>
              <w:t>套</w:t>
            </w:r>
          </w:p>
        </w:tc>
        <w:tc>
          <w:tcPr>
            <w:tcW w:w="1215" w:type="dxa"/>
            <w:vAlign w:val="center"/>
          </w:tcPr>
          <w:p w:rsidR="00A060E3" w:rsidRDefault="00B43FA1">
            <w:pPr>
              <w:spacing w:line="240" w:lineRule="exact"/>
              <w:jc w:val="center"/>
              <w:rPr>
                <w:sz w:val="22"/>
                <w:szCs w:val="22"/>
              </w:rPr>
            </w:pPr>
            <w:r>
              <w:rPr>
                <w:rFonts w:hint="eastAsia"/>
                <w:sz w:val="22"/>
                <w:szCs w:val="22"/>
              </w:rPr>
              <w:t>2</w:t>
            </w:r>
          </w:p>
        </w:tc>
        <w:tc>
          <w:tcPr>
            <w:tcW w:w="1608" w:type="dxa"/>
            <w:vAlign w:val="center"/>
          </w:tcPr>
          <w:p w:rsidR="00A060E3" w:rsidRDefault="00B43FA1">
            <w:pPr>
              <w:spacing w:line="240" w:lineRule="exact"/>
              <w:jc w:val="center"/>
              <w:rPr>
                <w:sz w:val="22"/>
                <w:szCs w:val="22"/>
              </w:rPr>
            </w:pPr>
            <w:r>
              <w:rPr>
                <w:rFonts w:hint="eastAsia"/>
                <w:sz w:val="22"/>
                <w:szCs w:val="22"/>
              </w:rPr>
              <w:t>800</w:t>
            </w:r>
          </w:p>
        </w:tc>
        <w:tc>
          <w:tcPr>
            <w:tcW w:w="1572" w:type="dxa"/>
            <w:vAlign w:val="center"/>
          </w:tcPr>
          <w:p w:rsidR="00A060E3" w:rsidRDefault="00B43FA1">
            <w:pPr>
              <w:spacing w:line="240" w:lineRule="exact"/>
              <w:jc w:val="center"/>
              <w:rPr>
                <w:sz w:val="22"/>
                <w:szCs w:val="22"/>
              </w:rPr>
            </w:pPr>
            <w:r>
              <w:rPr>
                <w:rFonts w:hint="eastAsia"/>
                <w:sz w:val="22"/>
                <w:szCs w:val="22"/>
              </w:rPr>
              <w:t>1600</w:t>
            </w:r>
          </w:p>
        </w:tc>
        <w:tc>
          <w:tcPr>
            <w:tcW w:w="765" w:type="dxa"/>
            <w:vAlign w:val="center"/>
          </w:tcPr>
          <w:p w:rsidR="00A060E3" w:rsidRDefault="00B43FA1">
            <w:pPr>
              <w:spacing w:line="240" w:lineRule="exact"/>
              <w:jc w:val="center"/>
              <w:rPr>
                <w:sz w:val="18"/>
                <w:szCs w:val="18"/>
              </w:rPr>
            </w:pPr>
            <w:r>
              <w:rPr>
                <w:rFonts w:hint="eastAsia"/>
                <w:sz w:val="18"/>
                <w:szCs w:val="18"/>
              </w:rPr>
              <w:t>进出水</w:t>
            </w:r>
            <w:r>
              <w:rPr>
                <w:rFonts w:hint="eastAsia"/>
                <w:sz w:val="18"/>
                <w:szCs w:val="18"/>
              </w:rPr>
              <w:t>DN15</w:t>
            </w:r>
          </w:p>
        </w:tc>
      </w:tr>
      <w:tr w:rsidR="00A060E3">
        <w:trPr>
          <w:trHeight w:hRule="exact" w:val="894"/>
        </w:trPr>
        <w:tc>
          <w:tcPr>
            <w:tcW w:w="955" w:type="dxa"/>
            <w:vAlign w:val="center"/>
          </w:tcPr>
          <w:p w:rsidR="00A060E3" w:rsidRDefault="00B43FA1">
            <w:pPr>
              <w:spacing w:line="240" w:lineRule="exact"/>
              <w:jc w:val="left"/>
              <w:rPr>
                <w:sz w:val="18"/>
                <w:szCs w:val="18"/>
              </w:rPr>
            </w:pPr>
            <w:r>
              <w:rPr>
                <w:rFonts w:hint="eastAsia"/>
                <w:sz w:val="18"/>
                <w:szCs w:val="18"/>
              </w:rPr>
              <w:t>水管连接器</w:t>
            </w:r>
          </w:p>
        </w:tc>
        <w:tc>
          <w:tcPr>
            <w:tcW w:w="1565" w:type="dxa"/>
            <w:vAlign w:val="center"/>
          </w:tcPr>
          <w:p w:rsidR="00A060E3" w:rsidRDefault="00B43FA1">
            <w:pPr>
              <w:spacing w:line="240" w:lineRule="exact"/>
              <w:jc w:val="center"/>
              <w:rPr>
                <w:sz w:val="18"/>
                <w:szCs w:val="18"/>
              </w:rPr>
            </w:pPr>
            <w:r>
              <w:rPr>
                <w:rFonts w:hint="eastAsia"/>
                <w:sz w:val="18"/>
                <w:szCs w:val="18"/>
              </w:rPr>
              <w:t>DN100</w:t>
            </w:r>
          </w:p>
        </w:tc>
        <w:tc>
          <w:tcPr>
            <w:tcW w:w="1245" w:type="dxa"/>
            <w:vAlign w:val="center"/>
          </w:tcPr>
          <w:p w:rsidR="00A060E3" w:rsidRDefault="00B43FA1">
            <w:pPr>
              <w:spacing w:line="240" w:lineRule="exact"/>
              <w:jc w:val="center"/>
              <w:rPr>
                <w:sz w:val="18"/>
                <w:szCs w:val="18"/>
              </w:rPr>
            </w:pPr>
            <w:r>
              <w:rPr>
                <w:rFonts w:hint="eastAsia"/>
                <w:sz w:val="18"/>
                <w:szCs w:val="18"/>
              </w:rPr>
              <w:t>个</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B43FA1">
            <w:pPr>
              <w:spacing w:line="240" w:lineRule="exact"/>
              <w:jc w:val="center"/>
              <w:rPr>
                <w:sz w:val="22"/>
                <w:szCs w:val="22"/>
              </w:rPr>
            </w:pPr>
            <w:r>
              <w:rPr>
                <w:rFonts w:hint="eastAsia"/>
                <w:sz w:val="22"/>
                <w:szCs w:val="22"/>
              </w:rPr>
              <w:t>460</w:t>
            </w:r>
          </w:p>
        </w:tc>
        <w:tc>
          <w:tcPr>
            <w:tcW w:w="1572" w:type="dxa"/>
            <w:vAlign w:val="center"/>
          </w:tcPr>
          <w:p w:rsidR="00A060E3" w:rsidRDefault="00B43FA1">
            <w:pPr>
              <w:spacing w:line="240" w:lineRule="exact"/>
              <w:jc w:val="center"/>
              <w:rPr>
                <w:sz w:val="22"/>
                <w:szCs w:val="22"/>
              </w:rPr>
            </w:pPr>
            <w:r>
              <w:rPr>
                <w:rFonts w:hint="eastAsia"/>
                <w:sz w:val="22"/>
                <w:szCs w:val="22"/>
              </w:rPr>
              <w:t>460</w:t>
            </w:r>
          </w:p>
        </w:tc>
        <w:tc>
          <w:tcPr>
            <w:tcW w:w="765" w:type="dxa"/>
            <w:vAlign w:val="center"/>
          </w:tcPr>
          <w:p w:rsidR="00A060E3" w:rsidRDefault="00B43FA1">
            <w:pPr>
              <w:spacing w:line="240" w:lineRule="exact"/>
              <w:jc w:val="left"/>
              <w:rPr>
                <w:sz w:val="18"/>
                <w:szCs w:val="18"/>
              </w:rPr>
            </w:pPr>
            <w:r>
              <w:rPr>
                <w:rFonts w:hint="eastAsia"/>
                <w:sz w:val="18"/>
                <w:szCs w:val="18"/>
              </w:rPr>
              <w:t>带</w:t>
            </w:r>
            <w:r>
              <w:rPr>
                <w:rFonts w:hint="eastAsia"/>
                <w:sz w:val="18"/>
                <w:szCs w:val="18"/>
              </w:rPr>
              <w:t>DN15</w:t>
            </w:r>
            <w:r>
              <w:rPr>
                <w:rFonts w:hint="eastAsia"/>
                <w:sz w:val="18"/>
                <w:szCs w:val="18"/>
              </w:rPr>
              <w:t>的丝头</w:t>
            </w:r>
          </w:p>
        </w:tc>
      </w:tr>
      <w:tr w:rsidR="00A060E3">
        <w:trPr>
          <w:trHeight w:hRule="exact" w:val="1455"/>
        </w:trPr>
        <w:tc>
          <w:tcPr>
            <w:tcW w:w="955" w:type="dxa"/>
            <w:vAlign w:val="center"/>
          </w:tcPr>
          <w:p w:rsidR="00A060E3" w:rsidRDefault="00B43FA1">
            <w:pPr>
              <w:spacing w:line="240" w:lineRule="exact"/>
              <w:jc w:val="left"/>
              <w:rPr>
                <w:sz w:val="18"/>
                <w:szCs w:val="18"/>
              </w:rPr>
            </w:pPr>
            <w:r>
              <w:rPr>
                <w:rFonts w:hint="eastAsia"/>
                <w:sz w:val="18"/>
                <w:szCs w:val="18"/>
              </w:rPr>
              <w:t>其他配套辅材</w:t>
            </w:r>
          </w:p>
        </w:tc>
        <w:tc>
          <w:tcPr>
            <w:tcW w:w="1565" w:type="dxa"/>
            <w:vAlign w:val="center"/>
          </w:tcPr>
          <w:p w:rsidR="00A060E3" w:rsidRDefault="00B43FA1">
            <w:pPr>
              <w:spacing w:line="240" w:lineRule="exact"/>
              <w:jc w:val="center"/>
              <w:rPr>
                <w:sz w:val="18"/>
                <w:szCs w:val="18"/>
              </w:rPr>
            </w:pPr>
            <w:r>
              <w:rPr>
                <w:rFonts w:hint="eastAsia"/>
                <w:sz w:val="18"/>
                <w:szCs w:val="18"/>
              </w:rPr>
              <w:t>不锈钢控制阀、固定螺栓、密封胶圈、压力表、电源线、信号线、屏蔽线、防护管等</w:t>
            </w:r>
          </w:p>
        </w:tc>
        <w:tc>
          <w:tcPr>
            <w:tcW w:w="1245" w:type="dxa"/>
            <w:vAlign w:val="center"/>
          </w:tcPr>
          <w:p w:rsidR="00A060E3" w:rsidRDefault="00B43FA1">
            <w:pPr>
              <w:spacing w:line="240" w:lineRule="exact"/>
              <w:jc w:val="center"/>
              <w:rPr>
                <w:sz w:val="18"/>
                <w:szCs w:val="18"/>
              </w:rPr>
            </w:pPr>
            <w:r>
              <w:rPr>
                <w:rFonts w:hint="eastAsia"/>
                <w:sz w:val="18"/>
                <w:szCs w:val="18"/>
              </w:rPr>
              <w:t>项</w:t>
            </w:r>
          </w:p>
        </w:tc>
        <w:tc>
          <w:tcPr>
            <w:tcW w:w="1215" w:type="dxa"/>
            <w:vAlign w:val="center"/>
          </w:tcPr>
          <w:p w:rsidR="00A060E3" w:rsidRDefault="00B43FA1">
            <w:pPr>
              <w:spacing w:line="240" w:lineRule="exact"/>
              <w:jc w:val="center"/>
              <w:rPr>
                <w:sz w:val="22"/>
                <w:szCs w:val="22"/>
              </w:rPr>
            </w:pPr>
            <w:r>
              <w:rPr>
                <w:rFonts w:hint="eastAsia"/>
                <w:sz w:val="22"/>
                <w:szCs w:val="22"/>
              </w:rPr>
              <w:t>1</w:t>
            </w:r>
          </w:p>
        </w:tc>
        <w:tc>
          <w:tcPr>
            <w:tcW w:w="1608" w:type="dxa"/>
            <w:vAlign w:val="center"/>
          </w:tcPr>
          <w:p w:rsidR="00A060E3" w:rsidRDefault="00B43FA1">
            <w:pPr>
              <w:spacing w:line="240" w:lineRule="exact"/>
              <w:jc w:val="center"/>
              <w:rPr>
                <w:sz w:val="22"/>
                <w:szCs w:val="22"/>
              </w:rPr>
            </w:pPr>
            <w:r>
              <w:rPr>
                <w:rFonts w:hint="eastAsia"/>
                <w:sz w:val="22"/>
                <w:szCs w:val="22"/>
              </w:rPr>
              <w:t>2000</w:t>
            </w:r>
          </w:p>
        </w:tc>
        <w:tc>
          <w:tcPr>
            <w:tcW w:w="1572" w:type="dxa"/>
            <w:vAlign w:val="center"/>
          </w:tcPr>
          <w:p w:rsidR="00A060E3" w:rsidRDefault="00B43FA1">
            <w:pPr>
              <w:spacing w:line="240" w:lineRule="exact"/>
              <w:jc w:val="center"/>
              <w:rPr>
                <w:sz w:val="22"/>
                <w:szCs w:val="22"/>
              </w:rPr>
            </w:pPr>
            <w:r>
              <w:rPr>
                <w:rFonts w:hint="eastAsia"/>
                <w:sz w:val="22"/>
                <w:szCs w:val="22"/>
              </w:rPr>
              <w:t>2000</w:t>
            </w:r>
          </w:p>
        </w:tc>
        <w:tc>
          <w:tcPr>
            <w:tcW w:w="765" w:type="dxa"/>
            <w:vAlign w:val="center"/>
          </w:tcPr>
          <w:p w:rsidR="00A060E3" w:rsidRDefault="00A060E3">
            <w:pPr>
              <w:spacing w:line="240" w:lineRule="exact"/>
              <w:jc w:val="center"/>
              <w:rPr>
                <w:sz w:val="18"/>
                <w:szCs w:val="18"/>
              </w:rPr>
            </w:pPr>
          </w:p>
        </w:tc>
      </w:tr>
      <w:tr w:rsidR="00A060E3">
        <w:trPr>
          <w:trHeight w:hRule="exact" w:val="567"/>
        </w:trPr>
        <w:tc>
          <w:tcPr>
            <w:tcW w:w="955" w:type="dxa"/>
            <w:vAlign w:val="center"/>
          </w:tcPr>
          <w:p w:rsidR="00A060E3" w:rsidRDefault="00B43FA1">
            <w:pPr>
              <w:jc w:val="center"/>
              <w:rPr>
                <w:sz w:val="28"/>
                <w:szCs w:val="28"/>
              </w:rPr>
            </w:pPr>
            <w:r>
              <w:rPr>
                <w:rFonts w:hint="eastAsia"/>
                <w:sz w:val="28"/>
                <w:szCs w:val="28"/>
              </w:rPr>
              <w:t>合计：</w:t>
            </w:r>
          </w:p>
        </w:tc>
        <w:tc>
          <w:tcPr>
            <w:tcW w:w="1565" w:type="dxa"/>
            <w:vAlign w:val="center"/>
          </w:tcPr>
          <w:p w:rsidR="00A060E3" w:rsidRDefault="00A060E3">
            <w:pPr>
              <w:jc w:val="center"/>
              <w:rPr>
                <w:sz w:val="28"/>
                <w:szCs w:val="28"/>
              </w:rPr>
            </w:pPr>
          </w:p>
        </w:tc>
        <w:tc>
          <w:tcPr>
            <w:tcW w:w="1245" w:type="dxa"/>
            <w:vAlign w:val="center"/>
          </w:tcPr>
          <w:p w:rsidR="00A060E3" w:rsidRDefault="00A060E3">
            <w:pPr>
              <w:jc w:val="center"/>
              <w:rPr>
                <w:sz w:val="28"/>
                <w:szCs w:val="28"/>
              </w:rPr>
            </w:pPr>
          </w:p>
        </w:tc>
        <w:tc>
          <w:tcPr>
            <w:tcW w:w="1215" w:type="dxa"/>
            <w:vAlign w:val="center"/>
          </w:tcPr>
          <w:p w:rsidR="00A060E3" w:rsidRDefault="00A060E3">
            <w:pPr>
              <w:jc w:val="center"/>
              <w:rPr>
                <w:sz w:val="28"/>
                <w:szCs w:val="28"/>
              </w:rPr>
            </w:pPr>
          </w:p>
        </w:tc>
        <w:tc>
          <w:tcPr>
            <w:tcW w:w="1608" w:type="dxa"/>
            <w:vAlign w:val="center"/>
          </w:tcPr>
          <w:p w:rsidR="00A060E3" w:rsidRDefault="00A060E3">
            <w:pPr>
              <w:jc w:val="center"/>
              <w:rPr>
                <w:sz w:val="28"/>
                <w:szCs w:val="28"/>
              </w:rPr>
            </w:pPr>
          </w:p>
        </w:tc>
        <w:tc>
          <w:tcPr>
            <w:tcW w:w="1572" w:type="dxa"/>
            <w:vAlign w:val="center"/>
          </w:tcPr>
          <w:p w:rsidR="00A060E3" w:rsidRDefault="00B43FA1">
            <w:pPr>
              <w:jc w:val="center"/>
              <w:rPr>
                <w:sz w:val="28"/>
                <w:szCs w:val="28"/>
              </w:rPr>
            </w:pPr>
            <w:r>
              <w:rPr>
                <w:rFonts w:hint="eastAsia"/>
                <w:sz w:val="22"/>
                <w:szCs w:val="22"/>
              </w:rPr>
              <w:t>14060</w:t>
            </w:r>
          </w:p>
        </w:tc>
        <w:tc>
          <w:tcPr>
            <w:tcW w:w="765" w:type="dxa"/>
            <w:vAlign w:val="center"/>
          </w:tcPr>
          <w:p w:rsidR="00A060E3" w:rsidRDefault="00A060E3">
            <w:pPr>
              <w:jc w:val="center"/>
              <w:rPr>
                <w:sz w:val="28"/>
                <w:szCs w:val="28"/>
              </w:rPr>
            </w:pPr>
          </w:p>
        </w:tc>
      </w:tr>
    </w:tbl>
    <w:p w:rsidR="00A060E3" w:rsidRDefault="00B43FA1">
      <w:pPr>
        <w:ind w:firstLineChars="200" w:firstLine="482"/>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等</w:t>
      </w:r>
      <w:r>
        <w:rPr>
          <w:rFonts w:ascii="宋体" w:hAnsi="宋体" w:hint="eastAsia"/>
          <w:b/>
          <w:sz w:val="24"/>
          <w:szCs w:val="24"/>
        </w:rPr>
        <w:t>。</w:t>
      </w:r>
    </w:p>
    <w:p w:rsidR="00A060E3" w:rsidRDefault="00B43FA1">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A060E3" w:rsidRDefault="00B43FA1">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p w:rsidR="00A060E3" w:rsidRDefault="00A060E3">
      <w:pPr>
        <w:pStyle w:val="2"/>
        <w:ind w:firstLine="400"/>
      </w:pPr>
    </w:p>
    <w:p w:rsidR="00A060E3" w:rsidRDefault="00A060E3">
      <w:pPr>
        <w:pStyle w:val="34"/>
        <w:tabs>
          <w:tab w:val="left" w:pos="0"/>
          <w:tab w:val="left" w:pos="180"/>
          <w:tab w:val="left" w:pos="360"/>
        </w:tabs>
        <w:spacing w:line="276" w:lineRule="auto"/>
        <w:ind w:firstLineChars="0" w:firstLine="0"/>
      </w:pPr>
    </w:p>
    <w:sectPr w:rsidR="00A060E3" w:rsidSect="00A060E3">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A1" w:rsidRDefault="00B43FA1" w:rsidP="00A060E3">
      <w:r>
        <w:separator/>
      </w:r>
    </w:p>
  </w:endnote>
  <w:endnote w:type="continuationSeparator" w:id="0">
    <w:p w:rsidR="00B43FA1" w:rsidRDefault="00B43FA1" w:rsidP="00A06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A060E3">
    <w:pPr>
      <w:pStyle w:val="ae"/>
      <w:framePr w:wrap="around" w:vAnchor="text" w:hAnchor="margin" w:xAlign="right" w:y="1"/>
      <w:rPr>
        <w:rStyle w:val="af8"/>
      </w:rPr>
    </w:pPr>
    <w:r>
      <w:rPr>
        <w:rStyle w:val="af8"/>
      </w:rPr>
      <w:fldChar w:fldCharType="begin"/>
    </w:r>
    <w:r w:rsidR="00B43FA1">
      <w:rPr>
        <w:rStyle w:val="af8"/>
      </w:rPr>
      <w:instrText xml:space="preserve">PAGE  </w:instrText>
    </w:r>
    <w:r>
      <w:rPr>
        <w:rStyle w:val="af8"/>
      </w:rPr>
      <w:fldChar w:fldCharType="end"/>
    </w:r>
  </w:p>
  <w:p w:rsidR="00A060E3" w:rsidRDefault="00A060E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A060E3">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A060E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A060E3">
    <w:pPr>
      <w:pStyle w:val="ae"/>
      <w:rPr>
        <w:rFonts w:ascii="楷体" w:eastAsia="楷体" w:hAnsi="楷体"/>
        <w:b/>
      </w:rPr>
    </w:pPr>
    <w:r w:rsidRPr="00A060E3">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A060E3">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B43FA1">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A1" w:rsidRDefault="00B43FA1" w:rsidP="00A060E3">
      <w:r>
        <w:separator/>
      </w:r>
    </w:p>
  </w:footnote>
  <w:footnote w:type="continuationSeparator" w:id="0">
    <w:p w:rsidR="00B43FA1" w:rsidRDefault="00B43FA1" w:rsidP="00A06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A060E3">
    <w:pPr>
      <w:pStyle w:val="af"/>
      <w:framePr w:wrap="around" w:vAnchor="text" w:hAnchor="margin" w:xAlign="center" w:y="1"/>
      <w:rPr>
        <w:rStyle w:val="af8"/>
      </w:rPr>
    </w:pPr>
    <w:r>
      <w:rPr>
        <w:rStyle w:val="af8"/>
      </w:rPr>
      <w:fldChar w:fldCharType="begin"/>
    </w:r>
    <w:r w:rsidR="00B43FA1">
      <w:rPr>
        <w:rStyle w:val="af8"/>
      </w:rPr>
      <w:instrText xml:space="preserve">PAGE  </w:instrText>
    </w:r>
    <w:r>
      <w:rPr>
        <w:rStyle w:val="af8"/>
      </w:rPr>
      <w:fldChar w:fldCharType="end"/>
    </w:r>
  </w:p>
  <w:p w:rsidR="00A060E3" w:rsidRDefault="00A060E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B43FA1">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A060E3" w:rsidRDefault="00A060E3">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A060E3">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E3" w:rsidRDefault="00B43FA1">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52735"/>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060E3"/>
    <w:rsid w:val="00A177D8"/>
    <w:rsid w:val="00AB4D0F"/>
    <w:rsid w:val="00B1759A"/>
    <w:rsid w:val="00B43FA1"/>
    <w:rsid w:val="00BA08CB"/>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55013FC"/>
    <w:rsid w:val="194417AD"/>
    <w:rsid w:val="1C790F1A"/>
    <w:rsid w:val="1D4B2E52"/>
    <w:rsid w:val="300F0BC6"/>
    <w:rsid w:val="31D41ACA"/>
    <w:rsid w:val="48A759E8"/>
    <w:rsid w:val="4B2500E2"/>
    <w:rsid w:val="530807FB"/>
    <w:rsid w:val="5AB30825"/>
    <w:rsid w:val="616C351D"/>
    <w:rsid w:val="72EB0EF9"/>
    <w:rsid w:val="76C2386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A060E3"/>
    <w:pPr>
      <w:widowControl w:val="0"/>
      <w:jc w:val="both"/>
    </w:pPr>
    <w:rPr>
      <w:kern w:val="2"/>
      <w:sz w:val="21"/>
    </w:rPr>
  </w:style>
  <w:style w:type="paragraph" w:styleId="1">
    <w:name w:val="heading 1"/>
    <w:basedOn w:val="a0"/>
    <w:next w:val="a0"/>
    <w:link w:val="1Char"/>
    <w:uiPriority w:val="99"/>
    <w:qFormat/>
    <w:rsid w:val="00A060E3"/>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A060E3"/>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A060E3"/>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A060E3"/>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A060E3"/>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A060E3"/>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A060E3"/>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A060E3"/>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A060E3"/>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A060E3"/>
    <w:pPr>
      <w:ind w:firstLineChars="200" w:firstLine="420"/>
    </w:pPr>
  </w:style>
  <w:style w:type="paragraph" w:styleId="a5">
    <w:name w:val="Body Text Indent"/>
    <w:basedOn w:val="a0"/>
    <w:link w:val="Char"/>
    <w:uiPriority w:val="99"/>
    <w:qFormat/>
    <w:rsid w:val="00A060E3"/>
    <w:pPr>
      <w:ind w:firstLine="570"/>
    </w:pPr>
    <w:rPr>
      <w:kern w:val="0"/>
      <w:sz w:val="20"/>
    </w:rPr>
  </w:style>
  <w:style w:type="paragraph" w:styleId="a1">
    <w:name w:val="Normal Indent"/>
    <w:basedOn w:val="a0"/>
    <w:link w:val="Char0"/>
    <w:uiPriority w:val="99"/>
    <w:qFormat/>
    <w:rsid w:val="00A060E3"/>
    <w:pPr>
      <w:ind w:firstLineChars="200" w:firstLine="420"/>
    </w:pPr>
    <w:rPr>
      <w:kern w:val="0"/>
      <w:sz w:val="20"/>
    </w:rPr>
  </w:style>
  <w:style w:type="paragraph" w:styleId="70">
    <w:name w:val="toc 7"/>
    <w:basedOn w:val="a0"/>
    <w:next w:val="a0"/>
    <w:uiPriority w:val="99"/>
    <w:qFormat/>
    <w:rsid w:val="00A060E3"/>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A060E3"/>
    <w:pPr>
      <w:numPr>
        <w:numId w:val="2"/>
      </w:numPr>
      <w:tabs>
        <w:tab w:val="left" w:pos="1620"/>
      </w:tabs>
    </w:pPr>
    <w:rPr>
      <w:rFonts w:ascii="Calibri" w:hAnsi="Calibri"/>
      <w:szCs w:val="24"/>
    </w:rPr>
  </w:style>
  <w:style w:type="paragraph" w:styleId="a">
    <w:name w:val="List Number"/>
    <w:basedOn w:val="a0"/>
    <w:uiPriority w:val="99"/>
    <w:qFormat/>
    <w:locked/>
    <w:rsid w:val="00A060E3"/>
    <w:pPr>
      <w:numPr>
        <w:numId w:val="1"/>
      </w:numPr>
      <w:tabs>
        <w:tab w:val="left" w:pos="360"/>
      </w:tabs>
    </w:pPr>
    <w:rPr>
      <w:rFonts w:ascii="Calibri" w:hAnsi="Calibri"/>
      <w:szCs w:val="24"/>
    </w:rPr>
  </w:style>
  <w:style w:type="paragraph" w:styleId="a6">
    <w:name w:val="caption"/>
    <w:basedOn w:val="a0"/>
    <w:next w:val="a0"/>
    <w:uiPriority w:val="99"/>
    <w:qFormat/>
    <w:rsid w:val="00A060E3"/>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A060E3"/>
    <w:pPr>
      <w:shd w:val="clear" w:color="auto" w:fill="000080"/>
    </w:pPr>
    <w:rPr>
      <w:rFonts w:ascii="宋体"/>
      <w:kern w:val="0"/>
      <w:sz w:val="18"/>
      <w:szCs w:val="18"/>
    </w:rPr>
  </w:style>
  <w:style w:type="paragraph" w:styleId="a8">
    <w:name w:val="annotation text"/>
    <w:basedOn w:val="a0"/>
    <w:link w:val="Char10"/>
    <w:uiPriority w:val="99"/>
    <w:qFormat/>
    <w:locked/>
    <w:rsid w:val="00A060E3"/>
    <w:pPr>
      <w:jc w:val="left"/>
    </w:pPr>
    <w:rPr>
      <w:kern w:val="0"/>
      <w:sz w:val="20"/>
    </w:rPr>
  </w:style>
  <w:style w:type="paragraph" w:styleId="a9">
    <w:name w:val="Salutation"/>
    <w:basedOn w:val="a0"/>
    <w:next w:val="a0"/>
    <w:link w:val="Char2"/>
    <w:uiPriority w:val="99"/>
    <w:qFormat/>
    <w:rsid w:val="00A060E3"/>
    <w:rPr>
      <w:kern w:val="0"/>
      <w:sz w:val="20"/>
    </w:rPr>
  </w:style>
  <w:style w:type="paragraph" w:styleId="30">
    <w:name w:val="Body Text 3"/>
    <w:basedOn w:val="a0"/>
    <w:link w:val="3Char1"/>
    <w:uiPriority w:val="99"/>
    <w:qFormat/>
    <w:locked/>
    <w:rsid w:val="00A060E3"/>
    <w:pPr>
      <w:spacing w:after="120"/>
    </w:pPr>
    <w:rPr>
      <w:kern w:val="0"/>
      <w:sz w:val="16"/>
      <w:szCs w:val="16"/>
    </w:rPr>
  </w:style>
  <w:style w:type="paragraph" w:styleId="aa">
    <w:name w:val="Body Text"/>
    <w:basedOn w:val="a0"/>
    <w:link w:val="Char3"/>
    <w:uiPriority w:val="99"/>
    <w:qFormat/>
    <w:rsid w:val="00A060E3"/>
    <w:rPr>
      <w:kern w:val="0"/>
      <w:sz w:val="20"/>
    </w:rPr>
  </w:style>
  <w:style w:type="paragraph" w:styleId="50">
    <w:name w:val="toc 5"/>
    <w:basedOn w:val="a0"/>
    <w:next w:val="a0"/>
    <w:uiPriority w:val="99"/>
    <w:qFormat/>
    <w:rsid w:val="00A060E3"/>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A060E3"/>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A060E3"/>
    <w:pPr>
      <w:spacing w:line="500" w:lineRule="exact"/>
      <w:ind w:left="1000"/>
    </w:pPr>
    <w:rPr>
      <w:rFonts w:ascii="Calibri" w:hAnsi="Calibri" w:cs="宋体"/>
      <w:sz w:val="24"/>
    </w:rPr>
  </w:style>
  <w:style w:type="paragraph" w:styleId="ab">
    <w:name w:val="Plain Text"/>
    <w:basedOn w:val="a0"/>
    <w:link w:val="Char4"/>
    <w:uiPriority w:val="99"/>
    <w:qFormat/>
    <w:rsid w:val="00A060E3"/>
    <w:rPr>
      <w:rFonts w:ascii="宋体" w:hAnsi="Courier New"/>
      <w:kern w:val="0"/>
      <w:szCs w:val="21"/>
    </w:rPr>
  </w:style>
  <w:style w:type="paragraph" w:styleId="80">
    <w:name w:val="toc 8"/>
    <w:basedOn w:val="a0"/>
    <w:next w:val="a0"/>
    <w:uiPriority w:val="99"/>
    <w:qFormat/>
    <w:rsid w:val="00A060E3"/>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A060E3"/>
    <w:pPr>
      <w:ind w:leftChars="2500" w:left="100"/>
    </w:pPr>
    <w:rPr>
      <w:kern w:val="0"/>
      <w:sz w:val="20"/>
    </w:rPr>
  </w:style>
  <w:style w:type="paragraph" w:styleId="21">
    <w:name w:val="Body Text Indent 2"/>
    <w:basedOn w:val="a0"/>
    <w:link w:val="2Char1"/>
    <w:uiPriority w:val="99"/>
    <w:qFormat/>
    <w:rsid w:val="00A060E3"/>
    <w:pPr>
      <w:spacing w:line="440" w:lineRule="exact"/>
      <w:ind w:firstLineChars="200" w:firstLine="602"/>
    </w:pPr>
    <w:rPr>
      <w:kern w:val="0"/>
      <w:sz w:val="20"/>
    </w:rPr>
  </w:style>
  <w:style w:type="paragraph" w:styleId="ad">
    <w:name w:val="Balloon Text"/>
    <w:basedOn w:val="a0"/>
    <w:link w:val="Char6"/>
    <w:uiPriority w:val="99"/>
    <w:qFormat/>
    <w:rsid w:val="00A060E3"/>
    <w:rPr>
      <w:kern w:val="0"/>
      <w:sz w:val="2"/>
    </w:rPr>
  </w:style>
  <w:style w:type="paragraph" w:styleId="ae">
    <w:name w:val="footer"/>
    <w:basedOn w:val="a0"/>
    <w:link w:val="Char7"/>
    <w:uiPriority w:val="99"/>
    <w:qFormat/>
    <w:rsid w:val="00A060E3"/>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A060E3"/>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A060E3"/>
  </w:style>
  <w:style w:type="paragraph" w:styleId="41">
    <w:name w:val="toc 4"/>
    <w:basedOn w:val="a0"/>
    <w:next w:val="a0"/>
    <w:uiPriority w:val="99"/>
    <w:qFormat/>
    <w:rsid w:val="00A060E3"/>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A060E3"/>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A060E3"/>
    <w:pPr>
      <w:ind w:left="200" w:hangingChars="200" w:hanging="200"/>
    </w:pPr>
    <w:rPr>
      <w:rFonts w:ascii="Calibri" w:hAnsi="Calibri"/>
      <w:sz w:val="28"/>
      <w:szCs w:val="24"/>
    </w:rPr>
  </w:style>
  <w:style w:type="paragraph" w:styleId="60">
    <w:name w:val="toc 6"/>
    <w:basedOn w:val="a0"/>
    <w:next w:val="a0"/>
    <w:uiPriority w:val="99"/>
    <w:qFormat/>
    <w:rsid w:val="00A060E3"/>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A060E3"/>
    <w:pPr>
      <w:spacing w:after="120"/>
      <w:ind w:leftChars="200" w:left="420"/>
    </w:pPr>
    <w:rPr>
      <w:kern w:val="0"/>
      <w:sz w:val="16"/>
      <w:szCs w:val="16"/>
    </w:rPr>
  </w:style>
  <w:style w:type="paragraph" w:styleId="22">
    <w:name w:val="toc 2"/>
    <w:basedOn w:val="a0"/>
    <w:next w:val="a0"/>
    <w:uiPriority w:val="99"/>
    <w:qFormat/>
    <w:rsid w:val="00A060E3"/>
    <w:pPr>
      <w:ind w:leftChars="200" w:left="420"/>
    </w:pPr>
  </w:style>
  <w:style w:type="paragraph" w:styleId="90">
    <w:name w:val="toc 9"/>
    <w:basedOn w:val="a0"/>
    <w:next w:val="a0"/>
    <w:uiPriority w:val="99"/>
    <w:qFormat/>
    <w:rsid w:val="00A060E3"/>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A060E3"/>
    <w:pPr>
      <w:spacing w:line="360" w:lineRule="exact"/>
    </w:pPr>
    <w:rPr>
      <w:kern w:val="0"/>
      <w:sz w:val="20"/>
    </w:rPr>
  </w:style>
  <w:style w:type="paragraph" w:styleId="HTML">
    <w:name w:val="HTML Preformatted"/>
    <w:basedOn w:val="a0"/>
    <w:link w:val="HTMLChar1"/>
    <w:uiPriority w:val="99"/>
    <w:qFormat/>
    <w:locked/>
    <w:rsid w:val="00A060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A060E3"/>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A060E3"/>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A060E3"/>
    <w:rPr>
      <w:rFonts w:ascii="Calibri" w:hAnsi="Calibri"/>
      <w:b/>
      <w:bCs/>
    </w:rPr>
  </w:style>
  <w:style w:type="paragraph" w:styleId="af5">
    <w:name w:val="Body Text First Indent"/>
    <w:basedOn w:val="aa"/>
    <w:link w:val="Chara"/>
    <w:uiPriority w:val="99"/>
    <w:qFormat/>
    <w:locked/>
    <w:rsid w:val="00A060E3"/>
    <w:pPr>
      <w:spacing w:after="120"/>
      <w:ind w:firstLineChars="100" w:firstLine="420"/>
    </w:pPr>
    <w:rPr>
      <w:rFonts w:ascii="Calibri" w:hAnsi="Calibri"/>
    </w:rPr>
  </w:style>
  <w:style w:type="table" w:styleId="af6">
    <w:name w:val="Table Grid"/>
    <w:basedOn w:val="a3"/>
    <w:qFormat/>
    <w:rsid w:val="00A060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A060E3"/>
    <w:rPr>
      <w:rFonts w:cs="Times New Roman"/>
      <w:b/>
    </w:rPr>
  </w:style>
  <w:style w:type="character" w:styleId="af8">
    <w:name w:val="page number"/>
    <w:basedOn w:val="a2"/>
    <w:uiPriority w:val="99"/>
    <w:qFormat/>
    <w:rsid w:val="00A060E3"/>
    <w:rPr>
      <w:rFonts w:cs="Times New Roman"/>
    </w:rPr>
  </w:style>
  <w:style w:type="character" w:styleId="af9">
    <w:name w:val="FollowedHyperlink"/>
    <w:basedOn w:val="a2"/>
    <w:uiPriority w:val="99"/>
    <w:qFormat/>
    <w:rsid w:val="00A060E3"/>
    <w:rPr>
      <w:rFonts w:cs="Times New Roman"/>
      <w:color w:val="800080"/>
      <w:u w:val="single"/>
    </w:rPr>
  </w:style>
  <w:style w:type="character" w:styleId="afa">
    <w:name w:val="Emphasis"/>
    <w:basedOn w:val="a2"/>
    <w:uiPriority w:val="99"/>
    <w:qFormat/>
    <w:rsid w:val="00A060E3"/>
    <w:rPr>
      <w:rFonts w:cs="Times New Roman"/>
      <w:i/>
    </w:rPr>
  </w:style>
  <w:style w:type="character" w:styleId="afb">
    <w:name w:val="Hyperlink"/>
    <w:basedOn w:val="a2"/>
    <w:uiPriority w:val="99"/>
    <w:qFormat/>
    <w:rsid w:val="00A060E3"/>
    <w:rPr>
      <w:rFonts w:cs="Times New Roman"/>
      <w:color w:val="0000FF"/>
      <w:u w:val="single"/>
    </w:rPr>
  </w:style>
  <w:style w:type="character" w:styleId="afc">
    <w:name w:val="annotation reference"/>
    <w:basedOn w:val="a2"/>
    <w:uiPriority w:val="99"/>
    <w:qFormat/>
    <w:locked/>
    <w:rsid w:val="00A060E3"/>
    <w:rPr>
      <w:rFonts w:cs="Times New Roman"/>
      <w:sz w:val="21"/>
    </w:rPr>
  </w:style>
  <w:style w:type="character" w:customStyle="1" w:styleId="1Char">
    <w:name w:val="标题 1 Char"/>
    <w:basedOn w:val="a2"/>
    <w:link w:val="1"/>
    <w:uiPriority w:val="99"/>
    <w:qFormat/>
    <w:locked/>
    <w:rsid w:val="00A060E3"/>
    <w:rPr>
      <w:rFonts w:cs="Times New Roman"/>
      <w:b/>
      <w:kern w:val="44"/>
      <w:sz w:val="44"/>
    </w:rPr>
  </w:style>
  <w:style w:type="character" w:customStyle="1" w:styleId="2Char">
    <w:name w:val="标题 2 Char"/>
    <w:basedOn w:val="a2"/>
    <w:link w:val="20"/>
    <w:uiPriority w:val="99"/>
    <w:qFormat/>
    <w:locked/>
    <w:rsid w:val="00A060E3"/>
    <w:rPr>
      <w:rFonts w:ascii="Cambria" w:eastAsia="宋体" w:hAnsi="Cambria" w:cs="Times New Roman"/>
      <w:b/>
      <w:sz w:val="32"/>
    </w:rPr>
  </w:style>
  <w:style w:type="character" w:customStyle="1" w:styleId="3Char">
    <w:name w:val="标题 3 Char"/>
    <w:basedOn w:val="a2"/>
    <w:link w:val="3"/>
    <w:uiPriority w:val="99"/>
    <w:qFormat/>
    <w:locked/>
    <w:rsid w:val="00A060E3"/>
    <w:rPr>
      <w:rFonts w:ascii="Calibri" w:hAnsi="Calibri" w:cs="Times New Roman"/>
      <w:b/>
      <w:sz w:val="20"/>
    </w:rPr>
  </w:style>
  <w:style w:type="character" w:customStyle="1" w:styleId="4Char">
    <w:name w:val="标题 4 Char"/>
    <w:basedOn w:val="a2"/>
    <w:link w:val="40"/>
    <w:uiPriority w:val="99"/>
    <w:qFormat/>
    <w:locked/>
    <w:rsid w:val="00A060E3"/>
    <w:rPr>
      <w:rFonts w:ascii="Arial" w:eastAsia="黑体" w:hAnsi="Arial" w:cs="Times New Roman"/>
      <w:b/>
      <w:sz w:val="20"/>
    </w:rPr>
  </w:style>
  <w:style w:type="character" w:customStyle="1" w:styleId="5Char">
    <w:name w:val="标题 5 Char"/>
    <w:basedOn w:val="a2"/>
    <w:link w:val="5"/>
    <w:uiPriority w:val="99"/>
    <w:qFormat/>
    <w:locked/>
    <w:rsid w:val="00A060E3"/>
    <w:rPr>
      <w:rFonts w:ascii="Arial" w:eastAsia="华文中宋" w:hAnsi="Arial" w:cs="Times New Roman"/>
      <w:b/>
      <w:kern w:val="0"/>
      <w:sz w:val="28"/>
    </w:rPr>
  </w:style>
  <w:style w:type="character" w:customStyle="1" w:styleId="6Char">
    <w:name w:val="标题 6 Char"/>
    <w:basedOn w:val="a2"/>
    <w:link w:val="6"/>
    <w:uiPriority w:val="99"/>
    <w:qFormat/>
    <w:locked/>
    <w:rsid w:val="00A060E3"/>
    <w:rPr>
      <w:rFonts w:ascii="Cambria" w:hAnsi="Cambria"/>
      <w:b/>
      <w:kern w:val="0"/>
      <w:sz w:val="24"/>
      <w:szCs w:val="20"/>
    </w:rPr>
  </w:style>
  <w:style w:type="character" w:customStyle="1" w:styleId="7Char">
    <w:name w:val="标题 7 Char"/>
    <w:basedOn w:val="a2"/>
    <w:link w:val="7"/>
    <w:uiPriority w:val="99"/>
    <w:qFormat/>
    <w:locked/>
    <w:rsid w:val="00A060E3"/>
    <w:rPr>
      <w:rFonts w:ascii="Arial" w:hAnsi="Arial" w:cs="Times New Roman"/>
      <w:b/>
      <w:kern w:val="0"/>
      <w:sz w:val="24"/>
    </w:rPr>
  </w:style>
  <w:style w:type="character" w:customStyle="1" w:styleId="8Char">
    <w:name w:val="标题 8 Char"/>
    <w:basedOn w:val="a2"/>
    <w:link w:val="8"/>
    <w:uiPriority w:val="99"/>
    <w:qFormat/>
    <w:locked/>
    <w:rsid w:val="00A060E3"/>
    <w:rPr>
      <w:rFonts w:ascii="Cambria" w:hAnsi="Cambria" w:cs="Times New Roman"/>
      <w:kern w:val="0"/>
      <w:sz w:val="24"/>
    </w:rPr>
  </w:style>
  <w:style w:type="character" w:customStyle="1" w:styleId="9Char">
    <w:name w:val="标题 9 Char"/>
    <w:basedOn w:val="a2"/>
    <w:link w:val="9"/>
    <w:uiPriority w:val="99"/>
    <w:qFormat/>
    <w:locked/>
    <w:rsid w:val="00A060E3"/>
    <w:rPr>
      <w:rFonts w:ascii="Cambria" w:hAnsi="Cambria" w:cs="Times New Roman"/>
      <w:kern w:val="0"/>
      <w:sz w:val="21"/>
    </w:rPr>
  </w:style>
  <w:style w:type="character" w:customStyle="1" w:styleId="Char">
    <w:name w:val="正文文本缩进 Char"/>
    <w:basedOn w:val="a2"/>
    <w:link w:val="a5"/>
    <w:uiPriority w:val="99"/>
    <w:qFormat/>
    <w:locked/>
    <w:rsid w:val="00A060E3"/>
    <w:rPr>
      <w:rFonts w:cs="Times New Roman"/>
      <w:sz w:val="20"/>
    </w:rPr>
  </w:style>
  <w:style w:type="character" w:customStyle="1" w:styleId="2Char0">
    <w:name w:val="正文首行缩进 2 Char"/>
    <w:basedOn w:val="Char"/>
    <w:link w:val="2"/>
    <w:uiPriority w:val="99"/>
    <w:semiHidden/>
    <w:qFormat/>
    <w:locked/>
    <w:rsid w:val="00A060E3"/>
    <w:rPr>
      <w:szCs w:val="20"/>
    </w:rPr>
  </w:style>
  <w:style w:type="character" w:customStyle="1" w:styleId="Char1">
    <w:name w:val="文档结构图 Char1"/>
    <w:basedOn w:val="a2"/>
    <w:link w:val="a7"/>
    <w:uiPriority w:val="99"/>
    <w:semiHidden/>
    <w:qFormat/>
    <w:locked/>
    <w:rsid w:val="00A060E3"/>
    <w:rPr>
      <w:rFonts w:ascii="宋体" w:cs="Times New Roman"/>
      <w:sz w:val="18"/>
    </w:rPr>
  </w:style>
  <w:style w:type="character" w:customStyle="1" w:styleId="Char10">
    <w:name w:val="批注文字 Char1"/>
    <w:basedOn w:val="a2"/>
    <w:link w:val="a8"/>
    <w:uiPriority w:val="99"/>
    <w:semiHidden/>
    <w:qFormat/>
    <w:locked/>
    <w:rsid w:val="00A060E3"/>
    <w:rPr>
      <w:rFonts w:cs="Times New Roman"/>
      <w:sz w:val="20"/>
    </w:rPr>
  </w:style>
  <w:style w:type="character" w:customStyle="1" w:styleId="Char2">
    <w:name w:val="称呼 Char"/>
    <w:basedOn w:val="a2"/>
    <w:link w:val="a9"/>
    <w:uiPriority w:val="99"/>
    <w:qFormat/>
    <w:locked/>
    <w:rsid w:val="00A060E3"/>
    <w:rPr>
      <w:rFonts w:cs="Times New Roman"/>
      <w:sz w:val="20"/>
    </w:rPr>
  </w:style>
  <w:style w:type="character" w:customStyle="1" w:styleId="3Char1">
    <w:name w:val="正文文本 3 Char1"/>
    <w:basedOn w:val="a2"/>
    <w:link w:val="30"/>
    <w:uiPriority w:val="99"/>
    <w:semiHidden/>
    <w:qFormat/>
    <w:locked/>
    <w:rsid w:val="00A060E3"/>
    <w:rPr>
      <w:rFonts w:cs="Times New Roman"/>
      <w:sz w:val="16"/>
    </w:rPr>
  </w:style>
  <w:style w:type="character" w:customStyle="1" w:styleId="Char3">
    <w:name w:val="正文文本 Char"/>
    <w:basedOn w:val="a2"/>
    <w:link w:val="aa"/>
    <w:uiPriority w:val="99"/>
    <w:semiHidden/>
    <w:qFormat/>
    <w:locked/>
    <w:rsid w:val="00A060E3"/>
    <w:rPr>
      <w:rFonts w:cs="Times New Roman"/>
      <w:sz w:val="20"/>
    </w:rPr>
  </w:style>
  <w:style w:type="character" w:customStyle="1" w:styleId="Char4">
    <w:name w:val="纯文本 Char"/>
    <w:basedOn w:val="a2"/>
    <w:link w:val="ab"/>
    <w:uiPriority w:val="99"/>
    <w:qFormat/>
    <w:locked/>
    <w:rsid w:val="00A060E3"/>
    <w:rPr>
      <w:rFonts w:ascii="宋体" w:hAnsi="Courier New" w:cs="Times New Roman"/>
      <w:sz w:val="21"/>
    </w:rPr>
  </w:style>
  <w:style w:type="character" w:customStyle="1" w:styleId="Char5">
    <w:name w:val="日期 Char"/>
    <w:basedOn w:val="a2"/>
    <w:link w:val="ac"/>
    <w:uiPriority w:val="99"/>
    <w:qFormat/>
    <w:locked/>
    <w:rsid w:val="00A060E3"/>
    <w:rPr>
      <w:rFonts w:cs="Times New Roman"/>
      <w:sz w:val="20"/>
    </w:rPr>
  </w:style>
  <w:style w:type="character" w:customStyle="1" w:styleId="2Char1">
    <w:name w:val="正文文本缩进 2 Char"/>
    <w:basedOn w:val="a2"/>
    <w:link w:val="21"/>
    <w:uiPriority w:val="99"/>
    <w:semiHidden/>
    <w:qFormat/>
    <w:locked/>
    <w:rsid w:val="00A060E3"/>
    <w:rPr>
      <w:rFonts w:cs="Times New Roman"/>
      <w:sz w:val="20"/>
    </w:rPr>
  </w:style>
  <w:style w:type="character" w:customStyle="1" w:styleId="Char6">
    <w:name w:val="批注框文本 Char"/>
    <w:basedOn w:val="a2"/>
    <w:link w:val="ad"/>
    <w:uiPriority w:val="99"/>
    <w:qFormat/>
    <w:locked/>
    <w:rsid w:val="00A060E3"/>
    <w:rPr>
      <w:rFonts w:cs="Times New Roman"/>
      <w:sz w:val="2"/>
    </w:rPr>
  </w:style>
  <w:style w:type="character" w:customStyle="1" w:styleId="FooterChar">
    <w:name w:val="Footer Char"/>
    <w:basedOn w:val="a2"/>
    <w:link w:val="ae"/>
    <w:uiPriority w:val="99"/>
    <w:qFormat/>
    <w:locked/>
    <w:rsid w:val="00A060E3"/>
    <w:rPr>
      <w:rFonts w:cs="Times New Roman"/>
      <w:kern w:val="2"/>
      <w:sz w:val="18"/>
    </w:rPr>
  </w:style>
  <w:style w:type="character" w:customStyle="1" w:styleId="HeaderChar">
    <w:name w:val="Header Char"/>
    <w:basedOn w:val="a2"/>
    <w:link w:val="af"/>
    <w:uiPriority w:val="99"/>
    <w:qFormat/>
    <w:locked/>
    <w:rsid w:val="00A060E3"/>
    <w:rPr>
      <w:rFonts w:cs="Times New Roman"/>
      <w:kern w:val="2"/>
      <w:sz w:val="18"/>
    </w:rPr>
  </w:style>
  <w:style w:type="character" w:customStyle="1" w:styleId="Char11">
    <w:name w:val="副标题 Char1"/>
    <w:basedOn w:val="a2"/>
    <w:link w:val="af0"/>
    <w:uiPriority w:val="99"/>
    <w:qFormat/>
    <w:locked/>
    <w:rsid w:val="00A060E3"/>
    <w:rPr>
      <w:rFonts w:ascii="Cambria" w:hAnsi="Cambria" w:cs="Times New Roman"/>
      <w:b/>
      <w:kern w:val="28"/>
      <w:sz w:val="32"/>
    </w:rPr>
  </w:style>
  <w:style w:type="character" w:customStyle="1" w:styleId="3Char2">
    <w:name w:val="正文文本缩进 3 Char2"/>
    <w:basedOn w:val="a2"/>
    <w:link w:val="33"/>
    <w:uiPriority w:val="99"/>
    <w:semiHidden/>
    <w:qFormat/>
    <w:locked/>
    <w:rsid w:val="00A060E3"/>
    <w:rPr>
      <w:rFonts w:cs="Times New Roman"/>
      <w:sz w:val="16"/>
    </w:rPr>
  </w:style>
  <w:style w:type="character" w:customStyle="1" w:styleId="2Char2">
    <w:name w:val="正文文本 2 Char"/>
    <w:basedOn w:val="a2"/>
    <w:link w:val="23"/>
    <w:uiPriority w:val="99"/>
    <w:semiHidden/>
    <w:qFormat/>
    <w:locked/>
    <w:rsid w:val="00A060E3"/>
    <w:rPr>
      <w:rFonts w:cs="Times New Roman"/>
      <w:sz w:val="20"/>
    </w:rPr>
  </w:style>
  <w:style w:type="character" w:customStyle="1" w:styleId="HTMLChar1">
    <w:name w:val="HTML 预设格式 Char1"/>
    <w:basedOn w:val="a2"/>
    <w:link w:val="HTML"/>
    <w:uiPriority w:val="99"/>
    <w:semiHidden/>
    <w:qFormat/>
    <w:locked/>
    <w:rsid w:val="00A060E3"/>
    <w:rPr>
      <w:rFonts w:ascii="Courier New" w:hAnsi="Courier New" w:cs="Times New Roman"/>
      <w:sz w:val="20"/>
    </w:rPr>
  </w:style>
  <w:style w:type="character" w:customStyle="1" w:styleId="Char12">
    <w:name w:val="标题 Char1"/>
    <w:basedOn w:val="a2"/>
    <w:link w:val="af3"/>
    <w:uiPriority w:val="99"/>
    <w:qFormat/>
    <w:locked/>
    <w:rsid w:val="00A060E3"/>
    <w:rPr>
      <w:rFonts w:ascii="Cambria" w:hAnsi="Cambria" w:cs="Times New Roman"/>
      <w:b/>
      <w:sz w:val="32"/>
    </w:rPr>
  </w:style>
  <w:style w:type="character" w:customStyle="1" w:styleId="Char9">
    <w:name w:val="批注主题 Char"/>
    <w:basedOn w:val="Char10"/>
    <w:link w:val="af4"/>
    <w:uiPriority w:val="99"/>
    <w:qFormat/>
    <w:locked/>
    <w:rsid w:val="00A060E3"/>
    <w:rPr>
      <w:rFonts w:ascii="Calibri" w:hAnsi="Calibri"/>
      <w:b/>
    </w:rPr>
  </w:style>
  <w:style w:type="character" w:customStyle="1" w:styleId="Chara">
    <w:name w:val="正文首行缩进 Char"/>
    <w:basedOn w:val="Char3"/>
    <w:link w:val="af5"/>
    <w:uiPriority w:val="99"/>
    <w:qFormat/>
    <w:locked/>
    <w:rsid w:val="00A060E3"/>
    <w:rPr>
      <w:rFonts w:ascii="Calibri" w:hAnsi="Calibri"/>
    </w:rPr>
  </w:style>
  <w:style w:type="character" w:customStyle="1" w:styleId="9CharCharChar">
    <w:name w:val="样式9 Char Char Char"/>
    <w:link w:val="9Char0"/>
    <w:uiPriority w:val="99"/>
    <w:qFormat/>
    <w:locked/>
    <w:rsid w:val="00A060E3"/>
    <w:rPr>
      <w:spacing w:val="6"/>
      <w:sz w:val="24"/>
    </w:rPr>
  </w:style>
  <w:style w:type="paragraph" w:customStyle="1" w:styleId="9Char0">
    <w:name w:val="样式9 Char"/>
    <w:basedOn w:val="a0"/>
    <w:link w:val="9CharCharChar"/>
    <w:uiPriority w:val="99"/>
    <w:qFormat/>
    <w:rsid w:val="00A060E3"/>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A060E3"/>
    <w:rPr>
      <w:rFonts w:eastAsia="宋体"/>
      <w:spacing w:val="6"/>
      <w:sz w:val="24"/>
      <w:lang w:val="en-US" w:eastAsia="zh-CN"/>
    </w:rPr>
  </w:style>
  <w:style w:type="character" w:customStyle="1" w:styleId="Char8">
    <w:name w:val="页眉 Char"/>
    <w:link w:val="af"/>
    <w:uiPriority w:val="99"/>
    <w:qFormat/>
    <w:locked/>
    <w:rsid w:val="00A060E3"/>
    <w:rPr>
      <w:sz w:val="18"/>
    </w:rPr>
  </w:style>
  <w:style w:type="character" w:customStyle="1" w:styleId="Char7">
    <w:name w:val="页脚 Char"/>
    <w:link w:val="ae"/>
    <w:uiPriority w:val="99"/>
    <w:qFormat/>
    <w:locked/>
    <w:rsid w:val="00A060E3"/>
    <w:rPr>
      <w:sz w:val="18"/>
    </w:rPr>
  </w:style>
  <w:style w:type="paragraph" w:customStyle="1" w:styleId="ParaCharCharCharChar">
    <w:name w:val="默认段落字体 Para Char Char Char Char"/>
    <w:basedOn w:val="a0"/>
    <w:uiPriority w:val="99"/>
    <w:qFormat/>
    <w:rsid w:val="00A060E3"/>
    <w:rPr>
      <w:rFonts w:ascii="宋体"/>
      <w:kern w:val="0"/>
      <w:sz w:val="18"/>
      <w:u w:val="single"/>
    </w:rPr>
  </w:style>
  <w:style w:type="paragraph" w:customStyle="1" w:styleId="Style2">
    <w:name w:val="_Style 2"/>
    <w:basedOn w:val="a0"/>
    <w:uiPriority w:val="99"/>
    <w:qFormat/>
    <w:rsid w:val="00A060E3"/>
    <w:pPr>
      <w:ind w:firstLineChars="200" w:firstLine="420"/>
    </w:pPr>
  </w:style>
  <w:style w:type="paragraph" w:customStyle="1" w:styleId="Blockquote">
    <w:name w:val="Blockquote"/>
    <w:basedOn w:val="a0"/>
    <w:uiPriority w:val="99"/>
    <w:qFormat/>
    <w:rsid w:val="00A060E3"/>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A060E3"/>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A060E3"/>
    <w:rPr>
      <w:szCs w:val="24"/>
    </w:rPr>
  </w:style>
  <w:style w:type="paragraph" w:customStyle="1" w:styleId="Char13">
    <w:name w:val="Char1"/>
    <w:basedOn w:val="a0"/>
    <w:uiPriority w:val="99"/>
    <w:qFormat/>
    <w:rsid w:val="00A060E3"/>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A060E3"/>
    <w:rPr>
      <w:szCs w:val="24"/>
    </w:rPr>
  </w:style>
  <w:style w:type="paragraph" w:customStyle="1" w:styleId="CharCharCharCharCharChar2Char">
    <w:name w:val="Char Char Char Char Char Char2 Char"/>
    <w:basedOn w:val="a0"/>
    <w:uiPriority w:val="99"/>
    <w:qFormat/>
    <w:rsid w:val="00A060E3"/>
    <w:rPr>
      <w:szCs w:val="24"/>
    </w:rPr>
  </w:style>
  <w:style w:type="paragraph" w:customStyle="1" w:styleId="Style11">
    <w:name w:val="_Style 11"/>
    <w:basedOn w:val="a0"/>
    <w:uiPriority w:val="99"/>
    <w:qFormat/>
    <w:rsid w:val="00A060E3"/>
    <w:pPr>
      <w:adjustRightInd w:val="0"/>
      <w:spacing w:line="360" w:lineRule="atLeast"/>
    </w:pPr>
    <w:rPr>
      <w:szCs w:val="24"/>
    </w:rPr>
  </w:style>
  <w:style w:type="paragraph" w:customStyle="1" w:styleId="29">
    <w:name w:val="样式29"/>
    <w:basedOn w:val="9Char0"/>
    <w:uiPriority w:val="99"/>
    <w:qFormat/>
    <w:rsid w:val="00A060E3"/>
    <w:rPr>
      <w:rFonts w:eastAsia="楷体_GB2312"/>
    </w:rPr>
  </w:style>
  <w:style w:type="paragraph" w:customStyle="1" w:styleId="CharCharCharChar">
    <w:name w:val="Char Char Char Char"/>
    <w:basedOn w:val="a0"/>
    <w:uiPriority w:val="99"/>
    <w:qFormat/>
    <w:rsid w:val="00A060E3"/>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A060E3"/>
    <w:pPr>
      <w:spacing w:line="480" w:lineRule="exact"/>
      <w:jc w:val="center"/>
    </w:pPr>
    <w:rPr>
      <w:rFonts w:eastAsia="方正大标宋简体"/>
      <w:spacing w:val="6"/>
      <w:sz w:val="44"/>
    </w:rPr>
  </w:style>
  <w:style w:type="paragraph" w:customStyle="1" w:styleId="1Char0">
    <w:name w:val="1 Char"/>
    <w:basedOn w:val="a0"/>
    <w:uiPriority w:val="99"/>
    <w:qFormat/>
    <w:rsid w:val="00A060E3"/>
    <w:rPr>
      <w:rFonts w:ascii="Tahoma" w:hAnsi="Tahoma"/>
      <w:sz w:val="24"/>
    </w:rPr>
  </w:style>
  <w:style w:type="paragraph" w:customStyle="1" w:styleId="CharCharCharCharCharCharChar">
    <w:name w:val="Char Char Char Char Char Char Char"/>
    <w:basedOn w:val="a0"/>
    <w:uiPriority w:val="99"/>
    <w:qFormat/>
    <w:rsid w:val="00A060E3"/>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A060E3"/>
  </w:style>
  <w:style w:type="paragraph" w:customStyle="1" w:styleId="GTA-1">
    <w:name w:val="GTA正文-1"/>
    <w:basedOn w:val="a0"/>
    <w:link w:val="GTA-1CharChar"/>
    <w:uiPriority w:val="99"/>
    <w:qFormat/>
    <w:rsid w:val="00A060E3"/>
    <w:pPr>
      <w:ind w:firstLine="420"/>
    </w:pPr>
    <w:rPr>
      <w:szCs w:val="22"/>
    </w:rPr>
  </w:style>
  <w:style w:type="character" w:customStyle="1" w:styleId="1CharChar">
    <w:name w:val="标题 1 Char Char"/>
    <w:uiPriority w:val="99"/>
    <w:qFormat/>
    <w:rsid w:val="00A060E3"/>
    <w:rPr>
      <w:rFonts w:ascii="Tahoma" w:hAnsi="Tahoma"/>
      <w:b/>
      <w:kern w:val="44"/>
      <w:sz w:val="44"/>
    </w:rPr>
  </w:style>
  <w:style w:type="character" w:customStyle="1" w:styleId="style31">
    <w:name w:val="style31"/>
    <w:uiPriority w:val="99"/>
    <w:qFormat/>
    <w:rsid w:val="00A060E3"/>
    <w:rPr>
      <w:b/>
      <w:sz w:val="24"/>
    </w:rPr>
  </w:style>
  <w:style w:type="character" w:customStyle="1" w:styleId="headline-content">
    <w:name w:val="headline-content"/>
    <w:uiPriority w:val="99"/>
    <w:qFormat/>
    <w:rsid w:val="00A060E3"/>
  </w:style>
  <w:style w:type="character" w:customStyle="1" w:styleId="SC286822">
    <w:name w:val="SC286822"/>
    <w:uiPriority w:val="99"/>
    <w:qFormat/>
    <w:rsid w:val="00A060E3"/>
    <w:rPr>
      <w:color w:val="000000"/>
    </w:rPr>
  </w:style>
  <w:style w:type="character" w:customStyle="1" w:styleId="CharChar">
    <w:name w:val="设计正文 Char Char"/>
    <w:link w:val="afd"/>
    <w:uiPriority w:val="99"/>
    <w:qFormat/>
    <w:locked/>
    <w:rsid w:val="00A060E3"/>
    <w:rPr>
      <w:rFonts w:eastAsia="仿宋_GB2312"/>
      <w:sz w:val="28"/>
    </w:rPr>
  </w:style>
  <w:style w:type="paragraph" w:customStyle="1" w:styleId="afd">
    <w:name w:val="设计正文"/>
    <w:basedOn w:val="a0"/>
    <w:link w:val="CharChar"/>
    <w:uiPriority w:val="99"/>
    <w:qFormat/>
    <w:rsid w:val="00A060E3"/>
    <w:pPr>
      <w:spacing w:line="360" w:lineRule="auto"/>
      <w:ind w:firstLineChars="200" w:firstLine="480"/>
    </w:pPr>
    <w:rPr>
      <w:rFonts w:eastAsia="仿宋_GB2312"/>
      <w:kern w:val="0"/>
      <w:sz w:val="28"/>
    </w:rPr>
  </w:style>
  <w:style w:type="character" w:customStyle="1" w:styleId="afe">
    <w:name w:val="样式 宋体 小四"/>
    <w:uiPriority w:val="99"/>
    <w:qFormat/>
    <w:rsid w:val="00A060E3"/>
    <w:rPr>
      <w:sz w:val="24"/>
    </w:rPr>
  </w:style>
  <w:style w:type="character" w:customStyle="1" w:styleId="Char14">
    <w:name w:val="纯文本 Char1"/>
    <w:uiPriority w:val="99"/>
    <w:qFormat/>
    <w:rsid w:val="00A060E3"/>
    <w:rPr>
      <w:rFonts w:ascii="宋体" w:eastAsia="宋体" w:hAnsi="Courier New"/>
      <w:sz w:val="21"/>
    </w:rPr>
  </w:style>
  <w:style w:type="character" w:customStyle="1" w:styleId="CharChar0">
    <w:name w:val="列出段落 Char Char"/>
    <w:link w:val="210"/>
    <w:uiPriority w:val="99"/>
    <w:qFormat/>
    <w:locked/>
    <w:rsid w:val="00A060E3"/>
    <w:rPr>
      <w:rFonts w:ascii="Calibri" w:hAnsi="Calibri"/>
      <w:kern w:val="1"/>
      <w:sz w:val="21"/>
      <w:lang w:eastAsia="ar-SA" w:bidi="ar-SA"/>
    </w:rPr>
  </w:style>
  <w:style w:type="paragraph" w:customStyle="1" w:styleId="210">
    <w:name w:val="列出段落21"/>
    <w:basedOn w:val="a0"/>
    <w:link w:val="CharChar0"/>
    <w:uiPriority w:val="99"/>
    <w:qFormat/>
    <w:rsid w:val="00A060E3"/>
    <w:pPr>
      <w:suppressAutoHyphens/>
      <w:ind w:firstLine="420"/>
    </w:pPr>
    <w:rPr>
      <w:rFonts w:ascii="Calibri" w:hAnsi="Calibri"/>
      <w:kern w:val="1"/>
      <w:lang w:eastAsia="ar-SA"/>
    </w:rPr>
  </w:style>
  <w:style w:type="character" w:customStyle="1" w:styleId="CharChar16">
    <w:name w:val="Char Char16"/>
    <w:uiPriority w:val="99"/>
    <w:qFormat/>
    <w:rsid w:val="00A060E3"/>
    <w:rPr>
      <w:rFonts w:ascii="Times New Roman" w:eastAsia="宋体" w:hAnsi="Times New Roman"/>
      <w:b/>
      <w:kern w:val="44"/>
      <w:sz w:val="21"/>
    </w:rPr>
  </w:style>
  <w:style w:type="character" w:customStyle="1" w:styleId="apple-style-span">
    <w:name w:val="apple-style-span"/>
    <w:uiPriority w:val="99"/>
    <w:qFormat/>
    <w:rsid w:val="00A060E3"/>
  </w:style>
  <w:style w:type="character" w:customStyle="1" w:styleId="1CharCharChar">
    <w:name w:val="标题 1 Char Char Char"/>
    <w:uiPriority w:val="99"/>
    <w:qFormat/>
    <w:rsid w:val="00A060E3"/>
    <w:rPr>
      <w:rFonts w:ascii="新宋体" w:eastAsia="华文中宋" w:hAnsi="新宋体"/>
      <w:b/>
      <w:kern w:val="44"/>
      <w:sz w:val="44"/>
    </w:rPr>
  </w:style>
  <w:style w:type="character" w:customStyle="1" w:styleId="headline-content2">
    <w:name w:val="headline-content2"/>
    <w:uiPriority w:val="99"/>
    <w:qFormat/>
    <w:rsid w:val="00A060E3"/>
  </w:style>
  <w:style w:type="character" w:customStyle="1" w:styleId="CharChar1">
    <w:name w:val="文档结构图 Char Char"/>
    <w:link w:val="13"/>
    <w:uiPriority w:val="99"/>
    <w:qFormat/>
    <w:locked/>
    <w:rsid w:val="00A060E3"/>
    <w:rPr>
      <w:rFonts w:ascii="宋体" w:hAnsi="Tahoma"/>
      <w:sz w:val="18"/>
    </w:rPr>
  </w:style>
  <w:style w:type="paragraph" w:customStyle="1" w:styleId="13">
    <w:name w:val="文档结构图1"/>
    <w:basedOn w:val="a0"/>
    <w:link w:val="CharChar1"/>
    <w:uiPriority w:val="99"/>
    <w:qFormat/>
    <w:rsid w:val="00A060E3"/>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A060E3"/>
    <w:rPr>
      <w:sz w:val="16"/>
    </w:rPr>
  </w:style>
  <w:style w:type="character" w:customStyle="1" w:styleId="Char0">
    <w:name w:val="正文缩进 Char"/>
    <w:link w:val="a1"/>
    <w:uiPriority w:val="99"/>
    <w:qFormat/>
    <w:locked/>
    <w:rsid w:val="00A060E3"/>
    <w:rPr>
      <w:sz w:val="20"/>
    </w:rPr>
  </w:style>
  <w:style w:type="character" w:customStyle="1" w:styleId="Charc">
    <w:name w:val="标题 Char"/>
    <w:uiPriority w:val="99"/>
    <w:qFormat/>
    <w:rsid w:val="00A060E3"/>
    <w:rPr>
      <w:rFonts w:ascii="Cambria" w:hAnsi="Cambria"/>
      <w:b/>
      <w:sz w:val="32"/>
    </w:rPr>
  </w:style>
  <w:style w:type="character" w:customStyle="1" w:styleId="CharChar14">
    <w:name w:val="Char Char14"/>
    <w:uiPriority w:val="99"/>
    <w:qFormat/>
    <w:rsid w:val="00A060E3"/>
    <w:rPr>
      <w:b/>
      <w:sz w:val="32"/>
    </w:rPr>
  </w:style>
  <w:style w:type="character" w:customStyle="1" w:styleId="apple-converted-space">
    <w:name w:val="apple-converted-space"/>
    <w:uiPriority w:val="99"/>
    <w:qFormat/>
    <w:rsid w:val="00A060E3"/>
  </w:style>
  <w:style w:type="character" w:customStyle="1" w:styleId="3Char10">
    <w:name w:val="正文文本缩进 3 Char1"/>
    <w:uiPriority w:val="99"/>
    <w:qFormat/>
    <w:rsid w:val="00A060E3"/>
    <w:rPr>
      <w:rFonts w:ascii="新宋体" w:eastAsia="华文中宋" w:hAnsi="新宋体"/>
      <w:sz w:val="16"/>
    </w:rPr>
  </w:style>
  <w:style w:type="character" w:customStyle="1" w:styleId="CharChar2">
    <w:name w:val="页眉 Char Char"/>
    <w:uiPriority w:val="99"/>
    <w:qFormat/>
    <w:rsid w:val="00A060E3"/>
    <w:rPr>
      <w:rFonts w:ascii="新宋体" w:eastAsia="华文中宋" w:hAnsi="新宋体"/>
      <w:sz w:val="18"/>
    </w:rPr>
  </w:style>
  <w:style w:type="character" w:customStyle="1" w:styleId="CharChar3">
    <w:name w:val="页脚 Char Char"/>
    <w:uiPriority w:val="99"/>
    <w:qFormat/>
    <w:rsid w:val="00A060E3"/>
    <w:rPr>
      <w:rFonts w:ascii="Tahoma" w:hAnsi="Tahoma"/>
      <w:sz w:val="18"/>
    </w:rPr>
  </w:style>
  <w:style w:type="character" w:customStyle="1" w:styleId="CharChar4">
    <w:name w:val="批注框文本 Char Char"/>
    <w:uiPriority w:val="99"/>
    <w:qFormat/>
    <w:rsid w:val="00A060E3"/>
    <w:rPr>
      <w:rFonts w:ascii="新宋体" w:eastAsia="华文中宋" w:hAnsi="新宋体"/>
      <w:sz w:val="18"/>
    </w:rPr>
  </w:style>
  <w:style w:type="character" w:customStyle="1" w:styleId="paramname3">
    <w:name w:val="paramname3"/>
    <w:uiPriority w:val="99"/>
    <w:qFormat/>
    <w:rsid w:val="00A060E3"/>
    <w:rPr>
      <w:color w:val="999999"/>
    </w:rPr>
  </w:style>
  <w:style w:type="character" w:customStyle="1" w:styleId="2CharCharChar">
    <w:name w:val="标题 2 Char Char Char"/>
    <w:uiPriority w:val="99"/>
    <w:qFormat/>
    <w:rsid w:val="00A060E3"/>
    <w:rPr>
      <w:rFonts w:ascii="Cambria" w:eastAsia="华文中宋" w:hAnsi="Cambria"/>
      <w:sz w:val="32"/>
    </w:rPr>
  </w:style>
  <w:style w:type="character" w:customStyle="1" w:styleId="Chard">
    <w:name w:val="副标题 Char"/>
    <w:uiPriority w:val="99"/>
    <w:qFormat/>
    <w:rsid w:val="00A060E3"/>
    <w:rPr>
      <w:rFonts w:ascii="Cambria" w:hAnsi="Cambria"/>
      <w:b/>
      <w:kern w:val="28"/>
      <w:sz w:val="32"/>
    </w:rPr>
  </w:style>
  <w:style w:type="character" w:customStyle="1" w:styleId="px141">
    <w:name w:val="px141"/>
    <w:uiPriority w:val="99"/>
    <w:qFormat/>
    <w:rsid w:val="00A060E3"/>
    <w:rPr>
      <w:sz w:val="21"/>
    </w:rPr>
  </w:style>
  <w:style w:type="character" w:customStyle="1" w:styleId="3Char3">
    <w:name w:val="正文文本 3 Char"/>
    <w:uiPriority w:val="99"/>
    <w:qFormat/>
    <w:locked/>
    <w:rsid w:val="00A060E3"/>
    <w:rPr>
      <w:sz w:val="16"/>
    </w:rPr>
  </w:style>
  <w:style w:type="character" w:customStyle="1" w:styleId="Chare">
    <w:name w:val="文档结构图 Char"/>
    <w:uiPriority w:val="99"/>
    <w:qFormat/>
    <w:rsid w:val="00A060E3"/>
    <w:rPr>
      <w:shd w:val="clear" w:color="auto" w:fill="000080"/>
    </w:rPr>
  </w:style>
  <w:style w:type="character" w:customStyle="1" w:styleId="aff">
    <w:name w:val="（符号）邀请函中一、"/>
    <w:uiPriority w:val="99"/>
    <w:qFormat/>
    <w:rsid w:val="00A060E3"/>
    <w:rPr>
      <w:rFonts w:ascii="黑体" w:eastAsia="黑体" w:hAnsi="黑体"/>
      <w:b/>
      <w:sz w:val="24"/>
    </w:rPr>
  </w:style>
  <w:style w:type="character" w:customStyle="1" w:styleId="2CharChar">
    <w:name w:val="标题 2 Char Char"/>
    <w:uiPriority w:val="99"/>
    <w:qFormat/>
    <w:rsid w:val="00A060E3"/>
    <w:rPr>
      <w:rFonts w:ascii="Cambria" w:eastAsia="宋体" w:hAnsi="Cambria"/>
      <w:b/>
      <w:kern w:val="2"/>
      <w:sz w:val="32"/>
    </w:rPr>
  </w:style>
  <w:style w:type="character" w:customStyle="1" w:styleId="aff0">
    <w:name w:val="样式 仿宋"/>
    <w:uiPriority w:val="99"/>
    <w:qFormat/>
    <w:rsid w:val="00A060E3"/>
    <w:rPr>
      <w:rFonts w:ascii="仿宋" w:eastAsia="仿宋" w:hAnsi="仿宋"/>
      <w:kern w:val="1"/>
      <w:sz w:val="24"/>
    </w:rPr>
  </w:style>
  <w:style w:type="character" w:customStyle="1" w:styleId="Char15">
    <w:name w:val="页眉 Char1"/>
    <w:uiPriority w:val="99"/>
    <w:qFormat/>
    <w:rsid w:val="00A060E3"/>
    <w:rPr>
      <w:rFonts w:eastAsia="宋体"/>
      <w:kern w:val="2"/>
      <w:sz w:val="18"/>
      <w:lang w:val="en-US" w:eastAsia="zh-CN"/>
    </w:rPr>
  </w:style>
  <w:style w:type="character" w:customStyle="1" w:styleId="4CharChar">
    <w:name w:val="标题 4 Char Char"/>
    <w:uiPriority w:val="99"/>
    <w:qFormat/>
    <w:rsid w:val="00A060E3"/>
    <w:rPr>
      <w:rFonts w:ascii="Cambria" w:eastAsia="宋体" w:hAnsi="Cambria"/>
      <w:b/>
      <w:sz w:val="28"/>
    </w:rPr>
  </w:style>
  <w:style w:type="character" w:customStyle="1" w:styleId="bodys1">
    <w:name w:val="bodys1"/>
    <w:uiPriority w:val="99"/>
    <w:qFormat/>
    <w:rsid w:val="00A060E3"/>
    <w:rPr>
      <w:rFonts w:ascii="新宋体" w:eastAsia="新宋体" w:hAnsi="新宋体"/>
      <w:spacing w:val="0"/>
      <w:sz w:val="21"/>
      <w:u w:val="none"/>
    </w:rPr>
  </w:style>
  <w:style w:type="character" w:customStyle="1" w:styleId="CharCharChar">
    <w:name w:val="页脚 Char Char Char"/>
    <w:uiPriority w:val="99"/>
    <w:qFormat/>
    <w:rsid w:val="00A060E3"/>
    <w:rPr>
      <w:rFonts w:ascii="新宋体" w:eastAsia="华文中宋" w:hAnsi="新宋体"/>
      <w:sz w:val="18"/>
    </w:rPr>
  </w:style>
  <w:style w:type="character" w:customStyle="1" w:styleId="CharChar15">
    <w:name w:val="Char Char15"/>
    <w:uiPriority w:val="99"/>
    <w:qFormat/>
    <w:rsid w:val="00A060E3"/>
    <w:rPr>
      <w:rFonts w:ascii="Cambria" w:eastAsia="宋体" w:hAnsi="Cambria"/>
      <w:b/>
      <w:sz w:val="32"/>
    </w:rPr>
  </w:style>
  <w:style w:type="character" w:customStyle="1" w:styleId="SC286833">
    <w:name w:val="SC286833"/>
    <w:uiPriority w:val="99"/>
    <w:qFormat/>
    <w:rsid w:val="00A060E3"/>
    <w:rPr>
      <w:color w:val="000000"/>
      <w:sz w:val="16"/>
    </w:rPr>
  </w:style>
  <w:style w:type="character" w:customStyle="1" w:styleId="Charf">
    <w:name w:val="批注文字 Char"/>
    <w:uiPriority w:val="99"/>
    <w:semiHidden/>
    <w:qFormat/>
    <w:locked/>
    <w:rsid w:val="00A060E3"/>
    <w:rPr>
      <w:rFonts w:eastAsia="宋体"/>
      <w:kern w:val="2"/>
      <w:sz w:val="21"/>
      <w:lang w:val="en-US" w:eastAsia="zh-CN"/>
    </w:rPr>
  </w:style>
  <w:style w:type="character" w:customStyle="1" w:styleId="ca-01">
    <w:name w:val="ca-01"/>
    <w:uiPriority w:val="99"/>
    <w:qFormat/>
    <w:rsid w:val="00A060E3"/>
    <w:rPr>
      <w:rFonts w:ascii="仿宋_GB2312" w:eastAsia="仿宋_GB2312"/>
      <w:sz w:val="32"/>
    </w:rPr>
  </w:style>
  <w:style w:type="character" w:customStyle="1" w:styleId="3CharChar">
    <w:name w:val="标题 3 Char Char"/>
    <w:uiPriority w:val="99"/>
    <w:qFormat/>
    <w:rsid w:val="00A060E3"/>
    <w:rPr>
      <w:rFonts w:ascii="新宋体" w:eastAsia="华文中宋" w:hAnsi="新宋体"/>
      <w:sz w:val="32"/>
    </w:rPr>
  </w:style>
  <w:style w:type="character" w:customStyle="1" w:styleId="HTMLChar">
    <w:name w:val="HTML 预设格式 Char"/>
    <w:uiPriority w:val="99"/>
    <w:qFormat/>
    <w:rsid w:val="00A060E3"/>
    <w:rPr>
      <w:rFonts w:ascii="宋体" w:eastAsia="宋体"/>
      <w:sz w:val="24"/>
    </w:rPr>
  </w:style>
  <w:style w:type="character" w:customStyle="1" w:styleId="font61">
    <w:name w:val="font61"/>
    <w:uiPriority w:val="99"/>
    <w:qFormat/>
    <w:rsid w:val="00A060E3"/>
    <w:rPr>
      <w:rFonts w:ascii="宋体" w:eastAsia="宋体" w:hAnsi="宋体"/>
      <w:color w:val="000000"/>
      <w:sz w:val="20"/>
      <w:u w:val="none"/>
    </w:rPr>
  </w:style>
  <w:style w:type="paragraph" w:customStyle="1" w:styleId="14">
    <w:name w:val="列出段落1"/>
    <w:basedOn w:val="a0"/>
    <w:uiPriority w:val="99"/>
    <w:qFormat/>
    <w:rsid w:val="00A060E3"/>
    <w:pPr>
      <w:ind w:firstLineChars="200" w:firstLine="420"/>
    </w:pPr>
    <w:rPr>
      <w:rFonts w:ascii="Calibri" w:hAnsi="Calibri" w:cs="Calibri"/>
      <w:bCs/>
      <w:szCs w:val="21"/>
    </w:rPr>
  </w:style>
  <w:style w:type="paragraph" w:customStyle="1" w:styleId="aff1">
    <w:name w:val="（符号）二标题总则"/>
    <w:basedOn w:val="aff2"/>
    <w:uiPriority w:val="99"/>
    <w:qFormat/>
    <w:rsid w:val="00A060E3"/>
  </w:style>
  <w:style w:type="paragraph" w:customStyle="1" w:styleId="aff2">
    <w:name w:val="(符号)一标题第一部分"/>
    <w:basedOn w:val="a0"/>
    <w:uiPriority w:val="99"/>
    <w:qFormat/>
    <w:rsid w:val="00A060E3"/>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A060E3"/>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A060E3"/>
    <w:rPr>
      <w:rFonts w:ascii="Calibri" w:hAnsi="Calibri"/>
    </w:rPr>
  </w:style>
  <w:style w:type="paragraph" w:customStyle="1" w:styleId="15">
    <w:name w:val="（符号）目录1"/>
    <w:basedOn w:val="a0"/>
    <w:uiPriority w:val="99"/>
    <w:rsid w:val="00A060E3"/>
    <w:pPr>
      <w:spacing w:line="500" w:lineRule="exact"/>
    </w:pPr>
    <w:rPr>
      <w:rFonts w:ascii="Calibri" w:hAnsi="Calibri" w:cs="宋体"/>
      <w:sz w:val="24"/>
    </w:rPr>
  </w:style>
  <w:style w:type="paragraph" w:customStyle="1" w:styleId="Default">
    <w:name w:val="Default"/>
    <w:uiPriority w:val="99"/>
    <w:qFormat/>
    <w:rsid w:val="00A060E3"/>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A060E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A060E3"/>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A060E3"/>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A060E3"/>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A060E3"/>
    <w:rPr>
      <w:rFonts w:ascii="Calibri" w:hAnsi="Calibri"/>
    </w:rPr>
  </w:style>
  <w:style w:type="paragraph" w:customStyle="1" w:styleId="NewNewNewNewNewNewNew">
    <w:name w:val="正文 New New New New New New New"/>
    <w:uiPriority w:val="99"/>
    <w:qFormat/>
    <w:rsid w:val="00A060E3"/>
    <w:pPr>
      <w:widowControl w:val="0"/>
      <w:jc w:val="both"/>
    </w:pPr>
    <w:rPr>
      <w:rFonts w:ascii="Calibri" w:hAnsi="Calibri"/>
      <w:kern w:val="2"/>
      <w:sz w:val="21"/>
      <w:szCs w:val="24"/>
    </w:rPr>
  </w:style>
  <w:style w:type="paragraph" w:customStyle="1" w:styleId="xl166">
    <w:name w:val="xl166"/>
    <w:basedOn w:val="a0"/>
    <w:uiPriority w:val="99"/>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A060E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A060E3"/>
    <w:pPr>
      <w:ind w:firstLineChars="225" w:firstLine="540"/>
    </w:pPr>
    <w:rPr>
      <w:rFonts w:ascii="Calibri" w:hAnsi="Calibri"/>
    </w:rPr>
  </w:style>
  <w:style w:type="paragraph" w:customStyle="1" w:styleId="xl155">
    <w:name w:val="xl155"/>
    <w:basedOn w:val="a0"/>
    <w:uiPriority w:val="99"/>
    <w:qFormat/>
    <w:rsid w:val="00A060E3"/>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A060E3"/>
    <w:rPr>
      <w:rFonts w:ascii="Times New Roman" w:eastAsia="宋体"/>
      <w:color w:val="auto"/>
      <w:szCs w:val="24"/>
    </w:rPr>
  </w:style>
  <w:style w:type="paragraph" w:customStyle="1" w:styleId="xl179">
    <w:name w:val="xl179"/>
    <w:basedOn w:val="a0"/>
    <w:uiPriority w:val="99"/>
    <w:qFormat/>
    <w:rsid w:val="00A060E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A060E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A060E3"/>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A060E3"/>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A060E3"/>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A060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A060E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A060E3"/>
    <w:pPr>
      <w:spacing w:after="120"/>
      <w:ind w:leftChars="200" w:left="420"/>
    </w:pPr>
    <w:rPr>
      <w:rFonts w:ascii="Calibri" w:hAnsi="Calibri"/>
      <w:sz w:val="16"/>
    </w:rPr>
  </w:style>
  <w:style w:type="paragraph" w:customStyle="1" w:styleId="xl111">
    <w:name w:val="xl111"/>
    <w:basedOn w:val="a0"/>
    <w:uiPriority w:val="99"/>
    <w:qFormat/>
    <w:rsid w:val="00A060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A060E3"/>
    <w:pPr>
      <w:widowControl/>
      <w:ind w:firstLineChars="200" w:firstLine="420"/>
      <w:jc w:val="left"/>
    </w:pPr>
    <w:rPr>
      <w:rFonts w:ascii="Calibri" w:hAnsi="Calibri"/>
      <w:kern w:val="0"/>
      <w:sz w:val="20"/>
    </w:rPr>
  </w:style>
  <w:style w:type="paragraph" w:customStyle="1" w:styleId="font6">
    <w:name w:val="font6"/>
    <w:basedOn w:val="a0"/>
    <w:uiPriority w:val="99"/>
    <w:rsid w:val="00A060E3"/>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A060E3"/>
    <w:rPr>
      <w:color w:val="auto"/>
    </w:rPr>
  </w:style>
  <w:style w:type="paragraph" w:customStyle="1" w:styleId="xl161">
    <w:name w:val="xl161"/>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A060E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A060E3"/>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A060E3"/>
    <w:pPr>
      <w:ind w:firstLineChars="200" w:firstLine="420"/>
    </w:pPr>
    <w:rPr>
      <w:rFonts w:ascii="Calibri" w:hAnsi="Calibri"/>
      <w:szCs w:val="24"/>
    </w:rPr>
  </w:style>
  <w:style w:type="paragraph" w:customStyle="1" w:styleId="xl125">
    <w:name w:val="xl125"/>
    <w:basedOn w:val="a0"/>
    <w:uiPriority w:val="99"/>
    <w:qFormat/>
    <w:rsid w:val="00A060E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A060E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A060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A060E3"/>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A060E3"/>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A060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A060E3"/>
    <w:rPr>
      <w:rFonts w:ascii="Calibri" w:hAnsi="Calibri"/>
      <w:szCs w:val="24"/>
    </w:rPr>
  </w:style>
  <w:style w:type="paragraph" w:customStyle="1" w:styleId="xl148">
    <w:name w:val="xl148"/>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A060E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A060E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A060E3"/>
    <w:pPr>
      <w:widowControl/>
    </w:pPr>
    <w:rPr>
      <w:rFonts w:ascii="Calibri" w:hAnsi="Calibri"/>
      <w:kern w:val="0"/>
      <w:szCs w:val="21"/>
    </w:rPr>
  </w:style>
  <w:style w:type="paragraph" w:customStyle="1" w:styleId="xl189">
    <w:name w:val="xl189"/>
    <w:basedOn w:val="a0"/>
    <w:uiPriority w:val="99"/>
    <w:qFormat/>
    <w:rsid w:val="00A060E3"/>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A060E3"/>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A060E3"/>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A060E3"/>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A060E3"/>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A060E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A060E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A060E3"/>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A060E3"/>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A060E3"/>
    <w:rPr>
      <w:rFonts w:ascii="Calibri" w:hAnsi="Calibri"/>
      <w:szCs w:val="24"/>
    </w:rPr>
  </w:style>
  <w:style w:type="paragraph" w:customStyle="1" w:styleId="xl174">
    <w:name w:val="xl174"/>
    <w:basedOn w:val="a0"/>
    <w:uiPriority w:val="99"/>
    <w:qFormat/>
    <w:rsid w:val="00A060E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A060E3"/>
    <w:pPr>
      <w:spacing w:line="236" w:lineRule="atLeast"/>
    </w:pPr>
    <w:rPr>
      <w:rFonts w:ascii="Times New Roman" w:eastAsia="宋体"/>
      <w:color w:val="auto"/>
      <w:szCs w:val="24"/>
    </w:rPr>
  </w:style>
  <w:style w:type="paragraph" w:customStyle="1" w:styleId="xl150">
    <w:name w:val="xl150"/>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A060E3"/>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A060E3"/>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A060E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A060E3"/>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A060E3"/>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A060E3"/>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A060E3"/>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A060E3"/>
    <w:pPr>
      <w:spacing w:line="360" w:lineRule="auto"/>
      <w:ind w:firstLineChars="200" w:firstLine="480"/>
    </w:pPr>
    <w:rPr>
      <w:rFonts w:ascii="宋体" w:hAnsi="宋体" w:cs="宋体"/>
      <w:sz w:val="24"/>
    </w:rPr>
  </w:style>
  <w:style w:type="paragraph" w:customStyle="1" w:styleId="xl177">
    <w:name w:val="xl177"/>
    <w:basedOn w:val="a0"/>
    <w:uiPriority w:val="99"/>
    <w:qFormat/>
    <w:rsid w:val="00A060E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A060E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A060E3"/>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A060E3"/>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A060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A060E3"/>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A060E3"/>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A060E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A060E3"/>
    <w:pPr>
      <w:widowControl w:val="0"/>
      <w:jc w:val="both"/>
    </w:pPr>
    <w:rPr>
      <w:rFonts w:ascii="Calibri" w:hAnsi="Calibri"/>
      <w:kern w:val="2"/>
      <w:sz w:val="24"/>
    </w:rPr>
  </w:style>
  <w:style w:type="paragraph" w:customStyle="1" w:styleId="reader-word-layer">
    <w:name w:val="reader-word-layer"/>
    <w:basedOn w:val="a0"/>
    <w:uiPriority w:val="99"/>
    <w:qFormat/>
    <w:rsid w:val="00A060E3"/>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A060E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A060E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A060E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A060E3"/>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A060E3"/>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A060E3"/>
    <w:rPr>
      <w:rFonts w:ascii="仿宋_GB2312" w:eastAsia="仿宋_GB2312" w:hAnsi="Calibri"/>
      <w:b/>
      <w:sz w:val="32"/>
    </w:rPr>
  </w:style>
  <w:style w:type="paragraph" w:customStyle="1" w:styleId="xl159">
    <w:name w:val="xl159"/>
    <w:basedOn w:val="a0"/>
    <w:uiPriority w:val="99"/>
    <w:qFormat/>
    <w:rsid w:val="00A060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A060E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A060E3"/>
    <w:pPr>
      <w:ind w:firstLineChars="200" w:firstLine="200"/>
    </w:pPr>
    <w:rPr>
      <w:rFonts w:ascii="Calibri" w:hAnsi="Calibri"/>
    </w:rPr>
  </w:style>
  <w:style w:type="paragraph" w:customStyle="1" w:styleId="gta-10">
    <w:name w:val="gta-1"/>
    <w:basedOn w:val="a0"/>
    <w:uiPriority w:val="99"/>
    <w:qFormat/>
    <w:rsid w:val="00A060E3"/>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A060E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A060E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A060E3"/>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A060E3"/>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A060E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A060E3"/>
    <w:pPr>
      <w:widowControl w:val="0"/>
      <w:jc w:val="both"/>
    </w:pPr>
    <w:rPr>
      <w:rFonts w:ascii="Calibri" w:hAnsi="Calibri"/>
      <w:kern w:val="2"/>
      <w:sz w:val="21"/>
      <w:szCs w:val="24"/>
    </w:rPr>
  </w:style>
  <w:style w:type="paragraph" w:customStyle="1" w:styleId="xl137">
    <w:name w:val="xl137"/>
    <w:basedOn w:val="a0"/>
    <w:uiPriority w:val="99"/>
    <w:qFormat/>
    <w:rsid w:val="00A060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A060E3"/>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A060E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A060E3"/>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A060E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A060E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A060E3"/>
    <w:rPr>
      <w:rFonts w:ascii="Times New Roman" w:eastAsia="宋体"/>
      <w:color w:val="auto"/>
      <w:szCs w:val="24"/>
    </w:rPr>
  </w:style>
  <w:style w:type="paragraph" w:customStyle="1" w:styleId="xl182">
    <w:name w:val="xl182"/>
    <w:basedOn w:val="a0"/>
    <w:uiPriority w:val="99"/>
    <w:qFormat/>
    <w:rsid w:val="00A060E3"/>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A060E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A060E3"/>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A060E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A060E3"/>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A060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A060E3"/>
  </w:style>
  <w:style w:type="paragraph" w:customStyle="1" w:styleId="xl152">
    <w:name w:val="xl152"/>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A060E3"/>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A060E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A060E3"/>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A060E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A060E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A060E3"/>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A060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A060E3"/>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A060E3"/>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29</cp:revision>
  <cp:lastPrinted>2019-10-30T14:07:00Z</cp:lastPrinted>
  <dcterms:created xsi:type="dcterms:W3CDTF">2022-09-24T07:28:00Z</dcterms:created>
  <dcterms:modified xsi:type="dcterms:W3CDTF">2023-06-14T01:40:00Z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B6A24ED35F49425799E079806369F8E3</vt:lpwstr>
  </property>
</Properties>
</file>