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47" w:rsidRDefault="00DF4F47">
      <w:r w:rsidRPr="00DF4F47">
        <w:rPr>
          <w:rFonts w:hint="eastAsia"/>
          <w:sz w:val="48"/>
        </w:rPr>
        <w:t>工程造价</w:t>
      </w:r>
      <w:r>
        <w:rPr>
          <w:rFonts w:hint="eastAsia"/>
          <w:sz w:val="48"/>
        </w:rPr>
        <w:t>专业</w:t>
      </w:r>
      <w:r>
        <w:rPr>
          <w:sz w:val="48"/>
        </w:rPr>
        <w:t>提纲</w:t>
      </w:r>
    </w:p>
    <w:p w:rsidR="00DF4F47" w:rsidRDefault="00DF4F47">
      <w:pPr>
        <w:rPr>
          <w:sz w:val="32"/>
        </w:rPr>
      </w:pPr>
    </w:p>
    <w:p w:rsidR="000911D9" w:rsidRPr="00DF4F47" w:rsidRDefault="00DF4F47">
      <w:pPr>
        <w:rPr>
          <w:sz w:val="32"/>
        </w:rPr>
      </w:pPr>
      <w:r w:rsidRPr="00DF4F47">
        <w:rPr>
          <w:rFonts w:hint="eastAsia"/>
          <w:sz w:val="32"/>
        </w:rPr>
        <w:t>1.</w:t>
      </w:r>
      <w:r w:rsidRPr="00DF4F47">
        <w:rPr>
          <w:sz w:val="32"/>
        </w:rPr>
        <w:t>定义</w:t>
      </w:r>
    </w:p>
    <w:p w:rsidR="00DF4F47" w:rsidRDefault="00DF4F47">
      <w:pPr>
        <w:rPr>
          <w:sz w:val="32"/>
        </w:rPr>
      </w:pPr>
      <w:r w:rsidRPr="00DF4F47">
        <w:rPr>
          <w:rFonts w:hint="eastAsia"/>
          <w:sz w:val="32"/>
        </w:rPr>
        <w:t>2.作用</w:t>
      </w:r>
    </w:p>
    <w:p w:rsidR="00DF4F47" w:rsidRDefault="00DF4F47">
      <w:pPr>
        <w:rPr>
          <w:sz w:val="32"/>
        </w:rPr>
      </w:pPr>
      <w:r>
        <w:rPr>
          <w:rFonts w:hint="eastAsia"/>
          <w:sz w:val="32"/>
        </w:rPr>
        <w:t>3.应用范围</w:t>
      </w:r>
    </w:p>
    <w:p w:rsidR="00DF4F47" w:rsidRDefault="00DF4F47">
      <w:pPr>
        <w:rPr>
          <w:sz w:val="32"/>
        </w:rPr>
      </w:pPr>
      <w:r>
        <w:rPr>
          <w:rFonts w:hint="eastAsia"/>
          <w:sz w:val="32"/>
        </w:rPr>
        <w:t>4.专业</w:t>
      </w:r>
      <w:r>
        <w:rPr>
          <w:sz w:val="32"/>
        </w:rPr>
        <w:t>教学改革-项目化教学</w:t>
      </w:r>
    </w:p>
    <w:p w:rsidR="00DF4F47" w:rsidRDefault="00DF4F47">
      <w:pPr>
        <w:rPr>
          <w:sz w:val="32"/>
        </w:rPr>
      </w:pPr>
      <w:r>
        <w:rPr>
          <w:rFonts w:hint="eastAsia"/>
          <w:sz w:val="32"/>
        </w:rPr>
        <w:t>5.专业建设</w:t>
      </w:r>
    </w:p>
    <w:p w:rsidR="00DF4F47" w:rsidRDefault="00DF4F47">
      <w:pPr>
        <w:rPr>
          <w:sz w:val="32"/>
        </w:rPr>
      </w:pPr>
      <w:r>
        <w:rPr>
          <w:rFonts w:hint="eastAsia"/>
          <w:sz w:val="32"/>
        </w:rPr>
        <w:t>6.教师队伍建设</w:t>
      </w:r>
    </w:p>
    <w:p w:rsidR="00F80D28" w:rsidRDefault="00F80D28">
      <w:pPr>
        <w:rPr>
          <w:sz w:val="32"/>
        </w:rPr>
      </w:pPr>
    </w:p>
    <w:p w:rsidR="00AA1519" w:rsidRDefault="00AA1519" w:rsidP="00AA1519">
      <w:pPr>
        <w:ind w:firstLineChars="200" w:firstLine="422"/>
        <w:rPr>
          <w:rFonts w:ascii="Tahoma" w:hAnsi="Tahoma" w:cs="Tahoma"/>
          <w:color w:val="2B2B2B"/>
          <w:szCs w:val="21"/>
          <w:shd w:val="clear" w:color="auto" w:fill="FFFFFF"/>
        </w:rPr>
      </w:pPr>
      <w:bookmarkStart w:id="0" w:name="_GoBack"/>
      <w:r w:rsidRPr="00AA1519">
        <w:rPr>
          <w:rFonts w:ascii="Tahoma" w:hAnsi="Tahoma" w:cs="Tahoma" w:hint="eastAsia"/>
          <w:b/>
          <w:color w:val="2B2B2B"/>
          <w:szCs w:val="21"/>
          <w:shd w:val="clear" w:color="auto" w:fill="FFFFFF"/>
        </w:rPr>
        <w:t>专业介绍</w:t>
      </w:r>
      <w:r w:rsidRPr="00AA1519">
        <w:rPr>
          <w:rFonts w:ascii="Tahoma" w:hAnsi="Tahoma" w:cs="Tahoma"/>
          <w:b/>
          <w:color w:val="2B2B2B"/>
          <w:szCs w:val="21"/>
          <w:shd w:val="clear" w:color="auto" w:fill="FFFFFF"/>
        </w:rPr>
        <w:t>：</w:t>
      </w:r>
    </w:p>
    <w:p w:rsidR="00F80D28" w:rsidRDefault="00F80D28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>
        <w:rPr>
          <w:rFonts w:ascii="Tahoma" w:hAnsi="Tahoma" w:cs="Tahoma" w:hint="eastAsia"/>
          <w:color w:val="2B2B2B"/>
          <w:szCs w:val="21"/>
          <w:shd w:val="clear" w:color="auto" w:fill="FFFFFF"/>
        </w:rPr>
        <w:t>工程造价专业</w:t>
      </w:r>
      <w:r>
        <w:rPr>
          <w:rFonts w:ascii="Tahoma" w:hAnsi="Tahoma" w:cs="Tahoma"/>
          <w:color w:val="2B2B2B"/>
          <w:szCs w:val="21"/>
          <w:shd w:val="clear" w:color="auto" w:fill="FFFFFF"/>
        </w:rPr>
        <w:t>培养能够在施工企业、工程设计单位、工程造价咨询机构、</w:t>
      </w:r>
      <w:r>
        <w:rPr>
          <w:rFonts w:ascii="Tahoma" w:hAnsi="Tahoma" w:cs="Tahoma" w:hint="eastAsia"/>
          <w:color w:val="2B2B2B"/>
          <w:szCs w:val="21"/>
          <w:shd w:val="clear" w:color="auto" w:fill="FFFFFF"/>
        </w:rPr>
        <w:t>工程审计部门</w:t>
      </w:r>
      <w:r>
        <w:rPr>
          <w:rFonts w:ascii="Tahoma" w:hAnsi="Tahoma" w:cs="Tahoma"/>
          <w:color w:val="2B2B2B"/>
          <w:szCs w:val="21"/>
          <w:shd w:val="clear" w:color="auto" w:fill="FFFFFF"/>
        </w:rPr>
        <w:t>、金融投资机构、财政和建设管理部门等单位从事工程施工招投标文件编制、工程预决算</w:t>
      </w:r>
      <w:r>
        <w:rPr>
          <w:rFonts w:ascii="Tahoma" w:hAnsi="Tahoma" w:cs="Tahoma" w:hint="eastAsia"/>
          <w:color w:val="2B2B2B"/>
          <w:szCs w:val="21"/>
          <w:shd w:val="clear" w:color="auto" w:fill="FFFFFF"/>
        </w:rPr>
        <w:t>制定及</w:t>
      </w:r>
      <w:r>
        <w:rPr>
          <w:rFonts w:ascii="Tahoma" w:hAnsi="Tahoma" w:cs="Tahoma"/>
          <w:color w:val="2B2B2B"/>
          <w:szCs w:val="21"/>
          <w:shd w:val="clear" w:color="auto" w:fill="FFFFFF"/>
        </w:rPr>
        <w:t>审查等方面工作的应用型高级工程管理人才。</w:t>
      </w:r>
      <w:r w:rsidRPr="00F80D28">
        <w:rPr>
          <w:rFonts w:ascii="Tahoma" w:hAnsi="Tahoma" w:cs="Tahoma" w:hint="eastAsia"/>
          <w:color w:val="2B2B2B"/>
          <w:szCs w:val="21"/>
          <w:shd w:val="clear" w:color="auto" w:fill="FFFFFF"/>
        </w:rPr>
        <w:t>按照所涉专业不同，工程造价行业可分为</w:t>
      </w:r>
      <w:hyperlink r:id="rId4" w:tgtFrame="_blank" w:history="1">
        <w:r w:rsidRPr="00F80D28">
          <w:rPr>
            <w:rFonts w:ascii="Tahoma" w:hAnsi="Tahoma" w:cs="Tahoma" w:hint="eastAsia"/>
            <w:color w:val="2B2B2B"/>
            <w:szCs w:val="21"/>
          </w:rPr>
          <w:t>房屋建筑工程</w:t>
        </w:r>
      </w:hyperlink>
      <w:r w:rsidRPr="00F80D28">
        <w:rPr>
          <w:rFonts w:ascii="Tahoma" w:hAnsi="Tahoma" w:cs="Tahoma" w:hint="eastAsia"/>
          <w:color w:val="2B2B2B"/>
          <w:szCs w:val="21"/>
          <w:shd w:val="clear" w:color="auto" w:fill="FFFFFF"/>
        </w:rPr>
        <w:t>造价、市政</w:t>
      </w:r>
      <w:hyperlink r:id="rId5" w:tgtFrame="_blank" w:history="1">
        <w:r w:rsidRPr="00F80D28">
          <w:rPr>
            <w:rFonts w:ascii="Tahoma" w:hAnsi="Tahoma" w:cs="Tahoma" w:hint="eastAsia"/>
            <w:color w:val="2B2B2B"/>
            <w:szCs w:val="21"/>
          </w:rPr>
          <w:t>建设工程造价</w:t>
        </w:r>
      </w:hyperlink>
      <w:r w:rsidRPr="00F80D28">
        <w:rPr>
          <w:rFonts w:ascii="Tahoma" w:hAnsi="Tahoma" w:cs="Tahoma" w:hint="eastAsia"/>
          <w:color w:val="2B2B2B"/>
          <w:szCs w:val="21"/>
          <w:shd w:val="clear" w:color="auto" w:fill="FFFFFF"/>
        </w:rPr>
        <w:t>、公路</w:t>
      </w:r>
      <w:hyperlink r:id="rId6" w:tgtFrame="_blank" w:history="1">
        <w:r w:rsidRPr="00F80D28">
          <w:rPr>
            <w:rFonts w:ascii="Tahoma" w:hAnsi="Tahoma" w:cs="Tahoma" w:hint="eastAsia"/>
            <w:color w:val="2B2B2B"/>
            <w:szCs w:val="21"/>
          </w:rPr>
          <w:t>建设工程造价</w:t>
        </w:r>
      </w:hyperlink>
      <w:r w:rsidRPr="00F80D28">
        <w:rPr>
          <w:rFonts w:ascii="Tahoma" w:hAnsi="Tahoma" w:cs="Tahoma" w:hint="eastAsia"/>
          <w:color w:val="2B2B2B"/>
          <w:szCs w:val="21"/>
          <w:shd w:val="clear" w:color="auto" w:fill="FFFFFF"/>
        </w:rPr>
        <w:t>、铁路</w:t>
      </w:r>
      <w:hyperlink r:id="rId7" w:tgtFrame="_blank" w:history="1">
        <w:r w:rsidRPr="00F80D28">
          <w:rPr>
            <w:rFonts w:ascii="Tahoma" w:hAnsi="Tahoma" w:cs="Tahoma" w:hint="eastAsia"/>
            <w:color w:val="2B2B2B"/>
            <w:szCs w:val="21"/>
          </w:rPr>
          <w:t>建设工程造价</w:t>
        </w:r>
      </w:hyperlink>
      <w:r w:rsidRPr="00F80D28">
        <w:rPr>
          <w:rFonts w:ascii="Tahoma" w:hAnsi="Tahoma" w:cs="Tahoma" w:hint="eastAsia"/>
          <w:color w:val="2B2B2B"/>
          <w:szCs w:val="21"/>
          <w:shd w:val="clear" w:color="auto" w:fill="FFFFFF"/>
        </w:rPr>
        <w:t>、城市交通建设工程造价等。</w:t>
      </w:r>
    </w:p>
    <w:p w:rsidR="00AA1519" w:rsidRPr="00AA1519" w:rsidRDefault="00AA1519" w:rsidP="00AA1519">
      <w:pPr>
        <w:ind w:firstLineChars="200" w:firstLine="422"/>
        <w:rPr>
          <w:rFonts w:ascii="Tahoma" w:hAnsi="Tahoma" w:cs="Tahoma" w:hint="eastAsia"/>
          <w:b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b/>
          <w:color w:val="2B2B2B"/>
          <w:szCs w:val="21"/>
          <w:shd w:val="clear" w:color="auto" w:fill="FFFFFF"/>
        </w:rPr>
        <w:t>就业方向</w:t>
      </w:r>
      <w:r w:rsidRPr="00AA1519">
        <w:rPr>
          <w:rFonts w:ascii="Tahoma" w:hAnsi="Tahoma" w:cs="Tahoma"/>
          <w:b/>
          <w:color w:val="2B2B2B"/>
          <w:szCs w:val="21"/>
          <w:shd w:val="clear" w:color="auto" w:fill="FFFFFF"/>
        </w:rPr>
        <w:t>：</w:t>
      </w: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建筑工程</w:t>
      </w:r>
      <w:r w:rsidRPr="00AA1519">
        <w:rPr>
          <w:rFonts w:ascii="Tahoma" w:hAnsi="Tahoma" w:cs="Tahoma"/>
          <w:color w:val="2B2B2B"/>
          <w:szCs w:val="21"/>
          <w:shd w:val="clear" w:color="auto" w:fill="FFFFFF"/>
        </w:rPr>
        <w:t>、安装工程、市政工程等方向的</w:t>
      </w:r>
      <w:r>
        <w:rPr>
          <w:rFonts w:ascii="Tahoma" w:hAnsi="Tahoma" w:cs="Tahoma"/>
          <w:color w:val="2B2B2B"/>
          <w:szCs w:val="21"/>
          <w:shd w:val="clear" w:color="auto" w:fill="FFFFFF"/>
        </w:rPr>
        <w:t>施工企业、工程设计单位、工程造价咨询机构、</w:t>
      </w:r>
      <w:r>
        <w:rPr>
          <w:rFonts w:ascii="Tahoma" w:hAnsi="Tahoma" w:cs="Tahoma" w:hint="eastAsia"/>
          <w:color w:val="2B2B2B"/>
          <w:szCs w:val="21"/>
          <w:shd w:val="clear" w:color="auto" w:fill="FFFFFF"/>
        </w:rPr>
        <w:t>工程审计部门</w:t>
      </w:r>
      <w:r>
        <w:rPr>
          <w:rFonts w:ascii="Tahoma" w:hAnsi="Tahoma" w:cs="Tahoma"/>
          <w:color w:val="2B2B2B"/>
          <w:szCs w:val="21"/>
          <w:shd w:val="clear" w:color="auto" w:fill="FFFFFF"/>
        </w:rPr>
        <w:t>、金融投资机构、财政和建设管理部门等单位</w:t>
      </w:r>
      <w:r>
        <w:rPr>
          <w:rFonts w:ascii="Tahoma" w:hAnsi="Tahoma" w:cs="Tahoma" w:hint="eastAsia"/>
          <w:color w:val="2B2B2B"/>
          <w:szCs w:val="21"/>
          <w:shd w:val="clear" w:color="auto" w:fill="FFFFFF"/>
        </w:rPr>
        <w:t>。</w:t>
      </w:r>
    </w:p>
    <w:p w:rsidR="00AA1519" w:rsidRPr="00AA1519" w:rsidRDefault="00AA1519" w:rsidP="00AA1519">
      <w:pPr>
        <w:ind w:firstLineChars="200" w:firstLine="422"/>
        <w:rPr>
          <w:rFonts w:ascii="Tahoma" w:hAnsi="Tahoma" w:cs="Tahoma"/>
          <w:b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b/>
          <w:color w:val="2B2B2B"/>
          <w:szCs w:val="21"/>
          <w:shd w:val="clear" w:color="auto" w:fill="FFFFFF"/>
        </w:rPr>
        <w:t>合作企业</w:t>
      </w:r>
      <w:r w:rsidRPr="00AA1519">
        <w:rPr>
          <w:rFonts w:ascii="Tahoma" w:hAnsi="Tahoma" w:cs="Tahoma"/>
          <w:b/>
          <w:color w:val="2B2B2B"/>
          <w:szCs w:val="21"/>
          <w:shd w:val="clear" w:color="auto" w:fill="FFFFFF"/>
        </w:rPr>
        <w:t>：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山东聊建集团有限公司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聊城层峰建设监理咨询有限公司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聊城九洲建设有限公司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聊城市传鹏公路有限公司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聊城市公路工程总公司第二工程处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聊城市龙豪建筑安装工程有限公司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聊城市新城建设工程监理有限公司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聊城市新江源置业有限公司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山东省旗舰建设集团有限公司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山东金蔡伦纸业有限公司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山东聊城现代建设有限公司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山东聊建第一建设有限公司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山东祥延俊建设项目管理有限公司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山东天马招标代理有限公司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聊城金冠工程咨询有限公司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山东新鹏都建工集团有限公司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山东聚源项目管理有限公司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lastRenderedPageBreak/>
        <w:t>聊城市永创建筑工程有限公司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山东正泰工业设备安装有限公司</w:t>
      </w:r>
    </w:p>
    <w:p w:rsidR="00AA1519" w:rsidRPr="00AA1519" w:rsidRDefault="00AA1519" w:rsidP="00AA1519">
      <w:pPr>
        <w:ind w:firstLineChars="200" w:firstLine="420"/>
        <w:rPr>
          <w:rFonts w:ascii="Tahoma" w:hAnsi="Tahoma" w:cs="Tahom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山东智筑侠信息科技有限公司</w:t>
      </w:r>
    </w:p>
    <w:p w:rsidR="00AA1519" w:rsidRPr="00F80D28" w:rsidRDefault="00AA1519" w:rsidP="00AA1519">
      <w:pPr>
        <w:ind w:firstLineChars="200" w:firstLine="420"/>
        <w:rPr>
          <w:rFonts w:ascii="Tahoma" w:hAnsi="Tahoma" w:cs="Tahoma" w:hint="eastAsia"/>
          <w:color w:val="2B2B2B"/>
          <w:szCs w:val="21"/>
          <w:shd w:val="clear" w:color="auto" w:fill="FFFFFF"/>
        </w:rPr>
      </w:pPr>
      <w:r w:rsidRPr="00AA1519">
        <w:rPr>
          <w:rFonts w:ascii="Tahoma" w:hAnsi="Tahoma" w:cs="Tahoma" w:hint="eastAsia"/>
          <w:color w:val="2B2B2B"/>
          <w:szCs w:val="21"/>
          <w:shd w:val="clear" w:color="auto" w:fill="FFFFFF"/>
        </w:rPr>
        <w:t>莘县东方建业有限公司</w:t>
      </w:r>
    </w:p>
    <w:bookmarkEnd w:id="0"/>
    <w:p w:rsidR="004120D5" w:rsidRPr="00DF4F47" w:rsidRDefault="004120D5">
      <w:pPr>
        <w:rPr>
          <w:sz w:val="32"/>
        </w:rPr>
      </w:pPr>
    </w:p>
    <w:p w:rsidR="00DF4F47" w:rsidRPr="00DF4F47" w:rsidRDefault="00DF4F47">
      <w:pPr>
        <w:rPr>
          <w:sz w:val="32"/>
        </w:rPr>
      </w:pPr>
    </w:p>
    <w:sectPr w:rsidR="00DF4F47" w:rsidRPr="00DF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2F"/>
    <w:rsid w:val="000911D9"/>
    <w:rsid w:val="0028022F"/>
    <w:rsid w:val="004120D5"/>
    <w:rsid w:val="00752247"/>
    <w:rsid w:val="00AA1519"/>
    <w:rsid w:val="00DF4F47"/>
    <w:rsid w:val="00F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5980"/>
  <w15:chartTrackingRefBased/>
  <w15:docId w15:val="{880A993D-5C6A-4E31-8209-DB8A00A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BB%BA%E8%AE%BE%E5%B7%A5%E7%A8%8B%E9%80%A0%E4%BB%B7&amp;tn=SE_PcZhidaonwhc_ngpagmjz&amp;rsv_dl=gh_pc_zhid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BB%BA%E8%AE%BE%E5%B7%A5%E7%A8%8B%E9%80%A0%E4%BB%B7&amp;tn=SE_PcZhidaonwhc_ngpagmjz&amp;rsv_dl=gh_pc_zhidao" TargetMode="External"/><Relationship Id="rId5" Type="http://schemas.openxmlformats.org/officeDocument/2006/relationships/hyperlink" Target="https://www.baidu.com/s?wd=%E5%BB%BA%E8%AE%BE%E5%B7%A5%E7%A8%8B%E9%80%A0%E4%BB%B7&amp;tn=SE_PcZhidaonwhc_ngpagmjz&amp;rsv_dl=gh_pc_zhidao" TargetMode="External"/><Relationship Id="rId4" Type="http://schemas.openxmlformats.org/officeDocument/2006/relationships/hyperlink" Target="https://www.baidu.com/s?wd=%E6%88%BF%E5%B1%8B%E5%BB%BA%E7%AD%91%E5%B7%A5%E7%A8%8B&amp;tn=SE_PcZhidaonwhc_ngpagmjz&amp;rsv_dl=gh_pc_zhid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2020-04-24T08:45:00Z</dcterms:created>
  <dcterms:modified xsi:type="dcterms:W3CDTF">2020-07-23T09:10:00Z</dcterms:modified>
</cp:coreProperties>
</file>