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b/>
          <w:sz w:val="36"/>
          <w:szCs w:val="36"/>
        </w:rPr>
      </w:pPr>
    </w:p>
    <w:p w:rsidR="00C61B22" w:rsidRDefault="005E514C" w:rsidP="00C61B22">
      <w:pPr>
        <w:pStyle w:val="2"/>
        <w:ind w:firstLine="622"/>
        <w:jc w:val="center"/>
      </w:pPr>
      <w:r>
        <w:rPr>
          <w:rFonts w:ascii="黑体" w:eastAsia="黑体" w:hAnsi="黑体" w:hint="eastAsia"/>
          <w:b/>
          <w:bCs/>
          <w:color w:val="000000"/>
          <w:sz w:val="31"/>
          <w:szCs w:val="31"/>
          <w:shd w:val="clear" w:color="auto" w:fill="FFFFFF"/>
        </w:rPr>
        <w:t>聊城市技师学院实训教学部粉刷墙壁采购项目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w:t>
      </w:r>
      <w:r w:rsidR="005E514C">
        <w:rPr>
          <w:rFonts w:ascii="黑体" w:eastAsia="黑体" w:hAnsi="黑体" w:hint="eastAsia"/>
          <w:b/>
          <w:bCs/>
          <w:color w:val="000000"/>
          <w:sz w:val="31"/>
          <w:szCs w:val="31"/>
          <w:shd w:val="clear" w:color="auto" w:fill="FFFFFF"/>
        </w:rPr>
        <w:t>8</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二二年九月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5E514C">
      <w:pPr>
        <w:pStyle w:val="2"/>
        <w:ind w:firstLine="622"/>
        <w:jc w:val="center"/>
      </w:pPr>
      <w:r>
        <w:rPr>
          <w:rFonts w:ascii="黑体" w:eastAsia="黑体" w:hAnsi="黑体" w:hint="eastAsia"/>
          <w:b/>
          <w:bCs/>
          <w:color w:val="000000"/>
          <w:sz w:val="31"/>
          <w:szCs w:val="31"/>
          <w:shd w:val="clear" w:color="auto" w:fill="FFFFFF"/>
        </w:rPr>
        <w:t>聊城市技师学院实训教学部粉刷墙壁采购项目</w:t>
      </w:r>
    </w:p>
    <w:p w:rsidR="00C61B22" w:rsidRDefault="00C61B22">
      <w:pPr>
        <w:adjustRightInd w:val="0"/>
        <w:snapToGrid w:val="0"/>
        <w:spacing w:line="480" w:lineRule="auto"/>
        <w:jc w:val="center"/>
        <w:rPr>
          <w:rFonts w:ascii="黑体" w:eastAsia="黑体" w:hAnsi="黑体"/>
          <w:b/>
          <w:bCs/>
          <w:color w:val="000000"/>
          <w:sz w:val="31"/>
          <w:szCs w:val="31"/>
          <w:shd w:val="clear" w:color="auto" w:fill="FFFFFF"/>
        </w:rPr>
      </w:pP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w:t>
      </w:r>
      <w:r w:rsidR="005E514C">
        <w:rPr>
          <w:rFonts w:ascii="宋体" w:hAnsi="宋体" w:hint="eastAsia"/>
          <w:sz w:val="24"/>
          <w:szCs w:val="24"/>
        </w:rPr>
        <w:t>聊城市技师学院实训教学部粉刷墙壁采购项目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sidR="005E514C">
        <w:rPr>
          <w:rFonts w:ascii="宋体" w:hAnsi="宋体" w:hint="eastAsia"/>
          <w:sz w:val="24"/>
          <w:szCs w:val="24"/>
        </w:rPr>
        <w:t>聊城市技师学院实训教学部粉刷墙壁采购项目</w:t>
      </w:r>
      <w:r>
        <w:rPr>
          <w:rFonts w:ascii="宋体" w:hAnsi="宋体" w:hint="eastAsia"/>
          <w:sz w:val="24"/>
          <w:szCs w:val="24"/>
        </w:rPr>
        <w:t>，详见项目说明。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w:t>
      </w:r>
      <w:r w:rsidR="00A177D8">
        <w:rPr>
          <w:rFonts w:ascii="宋体" w:hAnsi="宋体" w:hint="eastAsia"/>
          <w:sz w:val="24"/>
          <w:szCs w:val="24"/>
        </w:rPr>
        <w:t>7</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w:t>
      </w:r>
      <w:r w:rsidR="00A177D8">
        <w:rPr>
          <w:rFonts w:ascii="宋体" w:hAnsi="宋体" w:hint="eastAsia"/>
          <w:sz w:val="24"/>
          <w:szCs w:val="24"/>
        </w:rPr>
        <w:t>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Pr>
          <w:rFonts w:ascii="宋体" w:hAnsi="宋体" w:hint="eastAsia"/>
          <w:sz w:val="24"/>
          <w:szCs w:val="24"/>
        </w:rPr>
        <w:t>9</w:t>
      </w:r>
      <w:r w:rsidR="004A2EC0">
        <w:rPr>
          <w:rFonts w:ascii="宋体" w:hAnsi="宋体" w:hint="eastAsia"/>
          <w:sz w:val="24"/>
          <w:szCs w:val="24"/>
        </w:rPr>
        <w:t>月</w:t>
      </w:r>
      <w:r w:rsidR="00A177D8">
        <w:rPr>
          <w:rFonts w:ascii="宋体" w:hAnsi="宋体" w:hint="eastAsia"/>
          <w:sz w:val="24"/>
          <w:szCs w:val="24"/>
        </w:rPr>
        <w:t>30</w:t>
      </w:r>
      <w:r w:rsidR="004A2EC0">
        <w:rPr>
          <w:rFonts w:ascii="宋体" w:hAnsi="宋体" w:hint="eastAsia"/>
          <w:sz w:val="24"/>
          <w:szCs w:val="24"/>
        </w:rPr>
        <w:t>日</w:t>
      </w:r>
      <w:r w:rsidR="002C4C18">
        <w:rPr>
          <w:rFonts w:ascii="宋体" w:hAnsi="宋体" w:hint="eastAsia"/>
          <w:sz w:val="24"/>
          <w:szCs w:val="24"/>
        </w:rPr>
        <w:t>15</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A177D8">
        <w:rPr>
          <w:rFonts w:ascii="宋体" w:hAnsi="宋体" w:hint="eastAsia"/>
          <w:sz w:val="24"/>
          <w:szCs w:val="24"/>
        </w:rPr>
        <w:t>30</w:t>
      </w:r>
      <w:r>
        <w:rPr>
          <w:rFonts w:ascii="宋体" w:hAnsi="宋体" w:hint="eastAsia"/>
          <w:sz w:val="24"/>
          <w:szCs w:val="24"/>
        </w:rPr>
        <w:t>日</w:t>
      </w:r>
      <w:r w:rsidR="002C4C18">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w:t>
      </w:r>
      <w:r w:rsidR="001554D8">
        <w:rPr>
          <w:rFonts w:ascii="宋体" w:hAnsi="宋体" w:hint="eastAsia"/>
          <w:sz w:val="24"/>
          <w:szCs w:val="24"/>
        </w:rPr>
        <w:t>6</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5E514C">
            <w:pPr>
              <w:spacing w:line="276" w:lineRule="auto"/>
              <w:rPr>
                <w:rFonts w:ascii="宋体"/>
                <w:bCs/>
                <w:szCs w:val="21"/>
              </w:rPr>
            </w:pPr>
            <w:r>
              <w:rPr>
                <w:rFonts w:ascii="宋体" w:hAnsi="宋体" w:hint="eastAsia"/>
                <w:sz w:val="24"/>
                <w:szCs w:val="24"/>
              </w:rPr>
              <w:t>聊城市技师学院实训教学部粉刷墙壁采购项目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5E514C">
              <w:rPr>
                <w:rFonts w:ascii="宋体" w:hAnsi="宋体" w:hint="eastAsia"/>
                <w:sz w:val="24"/>
                <w:szCs w:val="24"/>
              </w:rPr>
              <w:t>聊城市技师学院实训教学部粉刷墙壁采购项目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Pr="001E49E8" w:rsidRDefault="004A2EC0">
            <w:pPr>
              <w:spacing w:line="276" w:lineRule="auto"/>
              <w:jc w:val="center"/>
              <w:rPr>
                <w:rFonts w:ascii="宋体"/>
                <w:color w:val="000000" w:themeColor="text1"/>
                <w:szCs w:val="21"/>
              </w:rPr>
            </w:pPr>
            <w:r w:rsidRPr="001E49E8">
              <w:rPr>
                <w:rFonts w:ascii="宋体" w:hAnsi="宋体" w:hint="eastAsia"/>
                <w:color w:val="000000" w:themeColor="text1"/>
                <w:szCs w:val="21"/>
              </w:rPr>
              <w:t>工期</w:t>
            </w:r>
          </w:p>
        </w:tc>
        <w:tc>
          <w:tcPr>
            <w:tcW w:w="8127" w:type="dxa"/>
            <w:vAlign w:val="center"/>
          </w:tcPr>
          <w:p w:rsidR="00860677" w:rsidRPr="001E49E8" w:rsidRDefault="00506C00">
            <w:pPr>
              <w:spacing w:line="276" w:lineRule="auto"/>
              <w:jc w:val="left"/>
              <w:rPr>
                <w:rFonts w:ascii="宋体"/>
                <w:color w:val="000000" w:themeColor="text1"/>
                <w:szCs w:val="21"/>
              </w:rPr>
            </w:pPr>
            <w:bookmarkStart w:id="2" w:name="OLE_LINK6"/>
            <w:bookmarkStart w:id="3" w:name="OLE_LINK7"/>
            <w:r w:rsidRPr="001E49E8">
              <w:rPr>
                <w:rFonts w:ascii="宋体" w:hAnsi="宋体" w:hint="eastAsia"/>
                <w:sz w:val="24"/>
                <w:szCs w:val="24"/>
              </w:rPr>
              <w:t>合同签订后，接甲方开工通知书</w:t>
            </w:r>
            <w:r w:rsidRPr="001E49E8">
              <w:rPr>
                <w:rFonts w:ascii="宋体" w:hAnsi="宋体"/>
                <w:sz w:val="24"/>
                <w:szCs w:val="24"/>
              </w:rPr>
              <w:t xml:space="preserve"> </w:t>
            </w:r>
            <w:r w:rsidRPr="001E49E8">
              <w:rPr>
                <w:rFonts w:ascii="宋体" w:hAnsi="宋体" w:hint="eastAsia"/>
                <w:sz w:val="24"/>
                <w:szCs w:val="24"/>
              </w:rPr>
              <w:t xml:space="preserve">， </w:t>
            </w:r>
            <w:r w:rsidRPr="001E49E8">
              <w:rPr>
                <w:rFonts w:ascii="宋体" w:hAnsi="宋体" w:hint="eastAsia"/>
                <w:color w:val="000000" w:themeColor="text1"/>
                <w:sz w:val="24"/>
                <w:szCs w:val="24"/>
              </w:rPr>
              <w:t>8</w:t>
            </w:r>
            <w:r w:rsidRPr="001E49E8">
              <w:rPr>
                <w:rFonts w:ascii="宋体" w:hAnsi="宋体" w:hint="eastAsia"/>
                <w:sz w:val="24"/>
                <w:szCs w:val="24"/>
              </w:rPr>
              <w:t>日历天完工。</w:t>
            </w:r>
            <w:bookmarkEnd w:id="2"/>
            <w:bookmarkEnd w:id="3"/>
            <w:r w:rsidRPr="001E49E8">
              <w:rPr>
                <w:rFonts w:ascii="宋体" w:hAnsi="宋体" w:cs="宋体" w:hint="eastAsia"/>
                <w:sz w:val="24"/>
              </w:rPr>
              <w:t>因乙方原因造成工程工期延误，误期违约金额为500元/天。</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Pr="001E49E8" w:rsidRDefault="004A2EC0">
            <w:pPr>
              <w:spacing w:line="276" w:lineRule="auto"/>
              <w:jc w:val="center"/>
              <w:rPr>
                <w:rFonts w:ascii="宋体"/>
                <w:color w:val="000000" w:themeColor="text1"/>
                <w:szCs w:val="21"/>
              </w:rPr>
            </w:pPr>
            <w:r w:rsidRPr="001E49E8">
              <w:rPr>
                <w:rFonts w:ascii="宋体" w:hAnsi="宋体" w:hint="eastAsia"/>
                <w:color w:val="000000" w:themeColor="text1"/>
                <w:szCs w:val="21"/>
              </w:rPr>
              <w:t>质保期</w:t>
            </w:r>
          </w:p>
        </w:tc>
        <w:tc>
          <w:tcPr>
            <w:tcW w:w="8127" w:type="dxa"/>
            <w:vAlign w:val="center"/>
          </w:tcPr>
          <w:p w:rsidR="00860677" w:rsidRPr="001E49E8" w:rsidRDefault="004A2EC0">
            <w:pPr>
              <w:spacing w:line="276" w:lineRule="auto"/>
              <w:jc w:val="left"/>
              <w:rPr>
                <w:rFonts w:ascii="宋体"/>
                <w:color w:val="000000" w:themeColor="text1"/>
                <w:szCs w:val="21"/>
              </w:rPr>
            </w:pPr>
            <w:r w:rsidRPr="001E49E8">
              <w:rPr>
                <w:rFonts w:hint="eastAsia"/>
                <w:color w:val="000000" w:themeColor="text1"/>
              </w:rPr>
              <w:t>自完工验收合格之日起</w:t>
            </w:r>
            <w:r w:rsidR="00506C00" w:rsidRPr="001E49E8">
              <w:rPr>
                <w:rFonts w:hint="eastAsia"/>
                <w:color w:val="000000" w:themeColor="text1"/>
              </w:rPr>
              <w:t xml:space="preserve"> 2</w:t>
            </w:r>
            <w:r w:rsidRPr="001E49E8">
              <w:rPr>
                <w:rFonts w:hint="eastAsia"/>
                <w:color w:val="000000" w:themeColor="text1"/>
              </w:rPr>
              <w:t xml:space="preserve">  </w:t>
            </w:r>
            <w:r w:rsidRPr="001E49E8">
              <w:rPr>
                <w:rFonts w:hint="eastAsia"/>
                <w:color w:val="000000" w:themeColor="text1"/>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Pr="001E49E8" w:rsidRDefault="004A2EC0">
            <w:pPr>
              <w:spacing w:line="276" w:lineRule="auto"/>
              <w:jc w:val="center"/>
              <w:rPr>
                <w:rFonts w:ascii="宋体" w:hAnsi="宋体"/>
                <w:color w:val="000000" w:themeColor="text1"/>
                <w:szCs w:val="21"/>
              </w:rPr>
            </w:pPr>
            <w:r w:rsidRPr="001E49E8">
              <w:rPr>
                <w:rFonts w:ascii="宋体" w:hAnsi="宋体" w:hint="eastAsia"/>
                <w:color w:val="000000" w:themeColor="text1"/>
                <w:szCs w:val="21"/>
              </w:rPr>
              <w:t>结算方式</w:t>
            </w:r>
          </w:p>
        </w:tc>
        <w:tc>
          <w:tcPr>
            <w:tcW w:w="8127" w:type="dxa"/>
            <w:vAlign w:val="center"/>
          </w:tcPr>
          <w:p w:rsidR="00860677" w:rsidRPr="001E49E8" w:rsidRDefault="00506C00">
            <w:pPr>
              <w:spacing w:line="276" w:lineRule="auto"/>
              <w:jc w:val="left"/>
              <w:rPr>
                <w:color w:val="000000" w:themeColor="text1"/>
              </w:rPr>
            </w:pPr>
            <w:r w:rsidRPr="001E49E8">
              <w:rPr>
                <w:rFonts w:ascii="宋体" w:hAnsi="宋体" w:hint="eastAsia"/>
                <w:sz w:val="24"/>
                <w:szCs w:val="24"/>
              </w:rPr>
              <w:t>综合单价包死，工程量据实结算，最后结算以审计为准。</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Pr="001E49E8" w:rsidRDefault="004A2EC0">
            <w:pPr>
              <w:spacing w:line="276" w:lineRule="auto"/>
              <w:jc w:val="center"/>
              <w:rPr>
                <w:rFonts w:ascii="宋体"/>
                <w:color w:val="000000" w:themeColor="text1"/>
                <w:szCs w:val="21"/>
              </w:rPr>
            </w:pPr>
            <w:r w:rsidRPr="001E49E8">
              <w:rPr>
                <w:rFonts w:ascii="宋体" w:hAnsi="宋体" w:hint="eastAsia"/>
                <w:color w:val="000000" w:themeColor="text1"/>
                <w:szCs w:val="21"/>
              </w:rPr>
              <w:t>付款方式</w:t>
            </w:r>
          </w:p>
        </w:tc>
        <w:tc>
          <w:tcPr>
            <w:tcW w:w="8127" w:type="dxa"/>
            <w:vAlign w:val="center"/>
          </w:tcPr>
          <w:p w:rsidR="00860677" w:rsidRPr="001E49E8" w:rsidRDefault="00506C00" w:rsidP="00784520">
            <w:pPr>
              <w:pStyle w:val="71"/>
              <w:spacing w:line="276" w:lineRule="auto"/>
              <w:jc w:val="both"/>
              <w:rPr>
                <w:rFonts w:ascii="宋体" w:eastAsia="宋体" w:hAnsi="宋体"/>
                <w:color w:val="000000" w:themeColor="text1"/>
                <w:spacing w:val="0"/>
                <w:sz w:val="21"/>
                <w:szCs w:val="21"/>
              </w:rPr>
            </w:pPr>
            <w:r w:rsidRPr="001E49E8">
              <w:rPr>
                <w:rFonts w:ascii="宋体" w:hAnsi="宋体" w:hint="eastAsia"/>
                <w:sz w:val="24"/>
                <w:szCs w:val="24"/>
              </w:rPr>
              <w:t>工程完工验收合格、审计完毕后，支付至工程总款额的</w:t>
            </w:r>
            <w:r w:rsidRPr="001E49E8">
              <w:rPr>
                <w:rFonts w:ascii="宋体" w:hAnsi="宋体" w:hint="eastAsia"/>
                <w:sz w:val="24"/>
                <w:szCs w:val="24"/>
              </w:rPr>
              <w:t>97%</w:t>
            </w:r>
            <w:r w:rsidRPr="001E49E8">
              <w:rPr>
                <w:rFonts w:ascii="宋体" w:hAnsi="宋体" w:hint="eastAsia"/>
                <w:sz w:val="24"/>
                <w:szCs w:val="24"/>
              </w:rPr>
              <w:t>，剩余</w:t>
            </w:r>
            <w:r w:rsidRPr="001E49E8">
              <w:rPr>
                <w:rFonts w:ascii="宋体" w:hAnsi="宋体" w:hint="eastAsia"/>
                <w:sz w:val="24"/>
                <w:szCs w:val="24"/>
              </w:rPr>
              <w:t>3%</w:t>
            </w:r>
            <w:r w:rsidRPr="001E49E8">
              <w:rPr>
                <w:rFonts w:ascii="宋体" w:hAnsi="宋体" w:hint="eastAsia"/>
                <w:sz w:val="24"/>
                <w:szCs w:val="24"/>
              </w:rPr>
              <w:t>验收合格之日起二年后无质量问题一次性付清。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Default="004A2EC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860677" w:rsidRDefault="00323277">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Pr>
                <w:rFonts w:ascii="宋体" w:hAnsi="宋体" w:hint="eastAsia"/>
                <w:color w:val="000000" w:themeColor="text1"/>
                <w:szCs w:val="21"/>
              </w:rPr>
              <w:t>9</w:t>
            </w:r>
            <w:r w:rsidR="004A2EC0">
              <w:rPr>
                <w:rFonts w:ascii="宋体" w:hAnsi="宋体" w:hint="eastAsia"/>
                <w:color w:val="000000" w:themeColor="text1"/>
                <w:szCs w:val="21"/>
              </w:rPr>
              <w:t>月</w:t>
            </w:r>
            <w:r w:rsidR="000E7F76">
              <w:rPr>
                <w:rFonts w:ascii="宋体" w:hAnsi="宋体" w:hint="eastAsia"/>
                <w:color w:val="000000" w:themeColor="text1"/>
                <w:szCs w:val="21"/>
              </w:rPr>
              <w:t>27</w:t>
            </w:r>
            <w:r w:rsidR="004A2EC0">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Pr>
                <w:rFonts w:ascii="宋体" w:hAnsi="宋体" w:hint="eastAsia"/>
                <w:color w:val="000000" w:themeColor="text1"/>
                <w:szCs w:val="21"/>
              </w:rPr>
              <w:t>9</w:t>
            </w:r>
            <w:r w:rsidR="004A2EC0">
              <w:rPr>
                <w:rFonts w:ascii="宋体" w:hAnsi="宋体" w:hint="eastAsia"/>
                <w:color w:val="000000" w:themeColor="text1"/>
                <w:szCs w:val="21"/>
              </w:rPr>
              <w:t>月</w:t>
            </w:r>
            <w:r w:rsidR="000E7F76">
              <w:rPr>
                <w:rFonts w:ascii="宋体" w:hAnsi="宋体" w:hint="eastAsia"/>
                <w:color w:val="000000" w:themeColor="text1"/>
                <w:szCs w:val="21"/>
              </w:rPr>
              <w:t>29</w:t>
            </w:r>
            <w:r w:rsidR="004A2EC0">
              <w:rPr>
                <w:rFonts w:ascii="宋体" w:hAnsi="宋体" w:hint="eastAsia"/>
                <w:color w:val="000000" w:themeColor="text1"/>
                <w:szCs w:val="21"/>
              </w:rPr>
              <w:t>日（北京时间），每日上午</w:t>
            </w:r>
            <w:r w:rsidR="004A2EC0">
              <w:rPr>
                <w:rFonts w:ascii="宋体" w:hAnsi="宋体"/>
                <w:color w:val="000000" w:themeColor="text1"/>
                <w:szCs w:val="21"/>
              </w:rPr>
              <w:t>8:30-11:30</w:t>
            </w:r>
            <w:r w:rsidR="004A2EC0">
              <w:rPr>
                <w:rFonts w:ascii="宋体" w:hAnsi="宋体" w:hint="eastAsia"/>
                <w:color w:val="000000" w:themeColor="text1"/>
                <w:szCs w:val="21"/>
              </w:rPr>
              <w:t>，下午</w:t>
            </w:r>
            <w:r w:rsidR="004A2EC0">
              <w:rPr>
                <w:rFonts w:ascii="宋体" w:hAnsi="宋体"/>
                <w:color w:val="000000" w:themeColor="text1"/>
                <w:szCs w:val="21"/>
              </w:rPr>
              <w:t>14:30-17:00</w:t>
            </w:r>
            <w:r w:rsidR="004A2EC0">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资金来源</w:t>
            </w:r>
          </w:p>
        </w:tc>
        <w:tc>
          <w:tcPr>
            <w:tcW w:w="8127" w:type="dxa"/>
            <w:vAlign w:val="center"/>
          </w:tcPr>
          <w:p w:rsidR="00860677" w:rsidRDefault="004A2EC0" w:rsidP="002C4C18">
            <w:pPr>
              <w:spacing w:line="276" w:lineRule="auto"/>
              <w:rPr>
                <w:rFonts w:ascii="宋体" w:cs="宋体"/>
                <w:kern w:val="0"/>
                <w:szCs w:val="21"/>
              </w:rPr>
            </w:pPr>
            <w:r>
              <w:rPr>
                <w:rFonts w:ascii="宋体" w:hAnsi="宋体" w:cs="宋体" w:hint="eastAsia"/>
                <w:kern w:val="0"/>
                <w:szCs w:val="21"/>
              </w:rPr>
              <w:t>财政性资金，控制价</w:t>
            </w:r>
            <w:r w:rsidRPr="001E49E8">
              <w:rPr>
                <w:rFonts w:ascii="宋体" w:hAnsi="宋体" w:cs="宋体" w:hint="eastAsia"/>
                <w:kern w:val="0"/>
                <w:szCs w:val="21"/>
              </w:rPr>
              <w:t>：</w:t>
            </w:r>
            <w:r w:rsidR="002C4C18" w:rsidRPr="001E49E8">
              <w:rPr>
                <w:rFonts w:ascii="宋体" w:hAnsi="宋体" w:cs="宋体" w:hint="eastAsia"/>
                <w:kern w:val="0"/>
                <w:szCs w:val="21"/>
              </w:rPr>
              <w:t>49600</w:t>
            </w:r>
            <w:r w:rsidRPr="001E49E8">
              <w:rPr>
                <w:rFonts w:ascii="宋体" w:hAnsi="宋体" w:cs="宋体" w:hint="eastAsia"/>
                <w:kern w:val="0"/>
                <w:szCs w:val="21"/>
              </w:rPr>
              <w:t>元，报</w:t>
            </w:r>
            <w:r>
              <w:rPr>
                <w:rFonts w:ascii="宋体" w:hAnsi="宋体" w:cs="宋体" w:hint="eastAsia"/>
                <w:kern w:val="0"/>
                <w:szCs w:val="21"/>
              </w:rPr>
              <w:t>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lastRenderedPageBreak/>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6379FD">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Pr>
                <w:rFonts w:ascii="宋体" w:hAnsi="宋体" w:hint="eastAsia"/>
                <w:szCs w:val="21"/>
              </w:rPr>
              <w:t>9</w:t>
            </w:r>
            <w:r w:rsidR="004A2EC0">
              <w:rPr>
                <w:rFonts w:ascii="宋体" w:hAnsi="宋体" w:hint="eastAsia"/>
                <w:szCs w:val="21"/>
              </w:rPr>
              <w:t>月</w:t>
            </w:r>
            <w:r w:rsidR="0061159B">
              <w:rPr>
                <w:rFonts w:ascii="宋体" w:hAnsi="宋体" w:hint="eastAsia"/>
                <w:szCs w:val="21"/>
              </w:rPr>
              <w:t>30</w:t>
            </w:r>
            <w:r w:rsidR="004A2EC0">
              <w:rPr>
                <w:rFonts w:ascii="宋体" w:hAnsi="宋体" w:hint="eastAsia"/>
                <w:szCs w:val="21"/>
              </w:rPr>
              <w:t>日</w:t>
            </w:r>
            <w:r w:rsidR="006379FD">
              <w:rPr>
                <w:rFonts w:ascii="宋体" w:hAnsi="宋体" w:hint="eastAsia"/>
                <w:szCs w:val="21"/>
              </w:rPr>
              <w:t>15</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6379FD">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Pr>
                <w:rFonts w:ascii="宋体" w:hAnsi="宋体" w:hint="eastAsia"/>
                <w:szCs w:val="21"/>
              </w:rPr>
              <w:t>9</w:t>
            </w:r>
            <w:r w:rsidR="004A2EC0">
              <w:rPr>
                <w:rFonts w:ascii="宋体" w:hAnsi="宋体" w:hint="eastAsia"/>
                <w:szCs w:val="21"/>
              </w:rPr>
              <w:t>月</w:t>
            </w:r>
            <w:r w:rsidR="0061159B">
              <w:rPr>
                <w:rFonts w:ascii="宋体" w:hAnsi="宋体" w:hint="eastAsia"/>
                <w:szCs w:val="21"/>
              </w:rPr>
              <w:t>30</w:t>
            </w:r>
            <w:r w:rsidR="004A2EC0">
              <w:rPr>
                <w:rFonts w:ascii="宋体" w:hAnsi="宋体" w:hint="eastAsia"/>
                <w:szCs w:val="21"/>
              </w:rPr>
              <w:t>日</w:t>
            </w:r>
            <w:r w:rsidR="006379FD">
              <w:rPr>
                <w:rFonts w:ascii="宋体" w:hAnsi="宋体" w:hint="eastAsia"/>
                <w:szCs w:val="21"/>
              </w:rPr>
              <w:t>15</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8140" w:type="dxa"/>
        <w:tblInd w:w="96" w:type="dxa"/>
        <w:tblLook w:val="04A0"/>
      </w:tblPr>
      <w:tblGrid>
        <w:gridCol w:w="1080"/>
        <w:gridCol w:w="1400"/>
        <w:gridCol w:w="1400"/>
        <w:gridCol w:w="1500"/>
        <w:gridCol w:w="1400"/>
        <w:gridCol w:w="1360"/>
      </w:tblGrid>
      <w:tr w:rsidR="006379FD" w:rsidRPr="006379FD" w:rsidTr="006379FD">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名称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技术参数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计量单位</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需求数量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单价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金额</w:t>
            </w:r>
          </w:p>
        </w:tc>
      </w:tr>
      <w:tr w:rsidR="006379FD" w:rsidRPr="006379FD" w:rsidTr="006379FD">
        <w:trPr>
          <w:trHeight w:val="10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实训室粉刷墙壁</w:t>
            </w:r>
          </w:p>
        </w:tc>
        <w:tc>
          <w:tcPr>
            <w:tcW w:w="1400" w:type="dxa"/>
            <w:tcBorders>
              <w:top w:val="nil"/>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刮腻子一遍、刷乳胶漆两遍</w:t>
            </w:r>
          </w:p>
        </w:tc>
        <w:tc>
          <w:tcPr>
            <w:tcW w:w="1400" w:type="dxa"/>
            <w:tcBorders>
              <w:top w:val="nil"/>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平方米</w:t>
            </w:r>
          </w:p>
        </w:tc>
        <w:tc>
          <w:tcPr>
            <w:tcW w:w="1500" w:type="dxa"/>
            <w:tcBorders>
              <w:top w:val="nil"/>
              <w:left w:val="nil"/>
              <w:bottom w:val="single" w:sz="4" w:space="0" w:color="auto"/>
              <w:right w:val="single" w:sz="4" w:space="0" w:color="auto"/>
            </w:tcBorders>
            <w:shd w:val="clear" w:color="auto" w:fill="auto"/>
            <w:vAlign w:val="center"/>
            <w:hideMark/>
          </w:tcPr>
          <w:p w:rsidR="006379FD" w:rsidRPr="006379FD" w:rsidRDefault="006379FD" w:rsidP="006379FD">
            <w:pPr>
              <w:widowControl/>
              <w:ind w:right="440"/>
              <w:jc w:val="center"/>
              <w:rPr>
                <w:rFonts w:ascii="宋体" w:hAnsi="宋体" w:cs="宋体"/>
                <w:color w:val="000000"/>
                <w:kern w:val="0"/>
                <w:sz w:val="22"/>
                <w:szCs w:val="22"/>
              </w:rPr>
            </w:pPr>
            <w:r w:rsidRPr="006379FD">
              <w:rPr>
                <w:rFonts w:ascii="宋体" w:hAnsi="宋体" w:cs="宋体" w:hint="eastAsia"/>
                <w:color w:val="000000"/>
                <w:kern w:val="0"/>
                <w:sz w:val="22"/>
                <w:szCs w:val="22"/>
              </w:rPr>
              <w:t>4960</w:t>
            </w:r>
          </w:p>
        </w:tc>
        <w:tc>
          <w:tcPr>
            <w:tcW w:w="1400" w:type="dxa"/>
            <w:tcBorders>
              <w:top w:val="nil"/>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6379FD" w:rsidRPr="006379FD" w:rsidRDefault="006379FD" w:rsidP="006379FD">
            <w:pPr>
              <w:widowControl/>
              <w:jc w:val="left"/>
              <w:rPr>
                <w:rFonts w:ascii="宋体" w:hAnsi="宋体" w:cs="宋体"/>
                <w:color w:val="000000"/>
                <w:kern w:val="0"/>
                <w:sz w:val="22"/>
                <w:szCs w:val="22"/>
              </w:rPr>
            </w:pPr>
            <w:r w:rsidRPr="006379FD">
              <w:rPr>
                <w:rFonts w:ascii="宋体" w:hAnsi="宋体" w:cs="宋体" w:hint="eastAsia"/>
                <w:color w:val="000000"/>
                <w:kern w:val="0"/>
                <w:sz w:val="22"/>
                <w:szCs w:val="22"/>
              </w:rPr>
              <w:t xml:space="preserve">　</w:t>
            </w:r>
          </w:p>
        </w:tc>
      </w:tr>
    </w:tbl>
    <w:p w:rsidR="006379FD" w:rsidRPr="006379FD" w:rsidRDefault="006379FD" w:rsidP="006379FD">
      <w:pPr>
        <w:pStyle w:val="2"/>
        <w:ind w:firstLine="400"/>
      </w:pPr>
    </w:p>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实训室23个粉刷房间号：</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A503、A505、A506、A507、A508、A509、A510、A511、A512、A514、A516、A711</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B503、B505、B506、B507、B508、B509、B510、B511、B512、B514、B516</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1.</w:t>
      </w:r>
      <w:r w:rsidRPr="00BF204F">
        <w:rPr>
          <w:rFonts w:ascii="宋体" w:hAnsi="宋体"/>
          <w:sz w:val="24"/>
          <w:szCs w:val="24"/>
        </w:rPr>
        <w:t>在旧墙面上重新刷乳胶漆之前，</w:t>
      </w:r>
      <w:r w:rsidRPr="00BF204F">
        <w:rPr>
          <w:rFonts w:ascii="宋体" w:hAnsi="宋体" w:hint="eastAsia"/>
          <w:sz w:val="24"/>
          <w:szCs w:val="24"/>
        </w:rPr>
        <w:t>能移动再使用的挂件，拆除收好，施工完毕恢复原貌。不能移动的贴纸、贴花等做好保护措施，施工完毕后恢复原貌,门、窗、黑板、电器、桌椅等做好防护。</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2.要</w:t>
      </w:r>
      <w:r w:rsidRPr="00BF204F">
        <w:rPr>
          <w:rFonts w:ascii="宋体" w:hAnsi="宋体"/>
          <w:sz w:val="24"/>
          <w:szCs w:val="24"/>
        </w:rPr>
        <w:t>对墙上的浮灰、</w:t>
      </w:r>
      <w:r w:rsidRPr="00BF204F">
        <w:rPr>
          <w:rFonts w:ascii="宋体" w:hAnsi="宋体" w:hint="eastAsia"/>
          <w:sz w:val="24"/>
          <w:szCs w:val="24"/>
        </w:rPr>
        <w:t>粘贴物、</w:t>
      </w:r>
      <w:r w:rsidRPr="00BF204F">
        <w:rPr>
          <w:rFonts w:ascii="宋体" w:hAnsi="宋体"/>
          <w:sz w:val="24"/>
          <w:szCs w:val="24"/>
        </w:rPr>
        <w:t>空鼓或裂纹等做处理，清除浮灰，铲除起砂翘皮</w:t>
      </w:r>
      <w:r w:rsidRPr="00BF204F">
        <w:rPr>
          <w:rFonts w:ascii="宋体" w:hAnsi="宋体" w:hint="eastAsia"/>
          <w:sz w:val="24"/>
          <w:szCs w:val="24"/>
        </w:rPr>
        <w:t>裂纹</w:t>
      </w:r>
      <w:r w:rsidRPr="00BF204F">
        <w:rPr>
          <w:rFonts w:ascii="宋体" w:hAnsi="宋体"/>
          <w:sz w:val="24"/>
          <w:szCs w:val="24"/>
        </w:rPr>
        <w:t>等部位</w:t>
      </w:r>
      <w:r w:rsidRPr="00BF204F">
        <w:rPr>
          <w:rFonts w:ascii="宋体" w:hAnsi="宋体" w:hint="eastAsia"/>
          <w:sz w:val="24"/>
          <w:szCs w:val="24"/>
        </w:rPr>
        <w:t>，起碱脱皮部位刷草酸处理，墙皮损害严重的砂浆找平。</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3.基层找平。</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4.所粉刷的墙面、顶全方位刮腻子一遍，干燥后用砂纸磨平磨光。</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lastRenderedPageBreak/>
        <w:t>5、墙面刷漆：</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墙面、顶刷内墙乳胶漆两遍，颜色为纯白色。（所使用的乳胶漆必须有中国环境标志产品认证证书、合格证、检验报告、发货清单）</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底群高15cm刷丙烯酸涂料二遍，颜色为浅灰色。</w:t>
      </w:r>
    </w:p>
    <w:p w:rsidR="002C4C18" w:rsidRPr="00BF204F" w:rsidRDefault="002C4C18" w:rsidP="002C4C18">
      <w:pPr>
        <w:pStyle w:val="208521"/>
        <w:spacing w:line="360" w:lineRule="auto"/>
        <w:ind w:left="0" w:firstLineChars="0" w:firstLine="0"/>
        <w:rPr>
          <w:rFonts w:ascii="宋体" w:hAnsi="宋体"/>
          <w:sz w:val="24"/>
          <w:szCs w:val="24"/>
        </w:rPr>
      </w:pPr>
      <w:r>
        <w:rPr>
          <w:rFonts w:hint="eastAsia"/>
          <w:sz w:val="24"/>
          <w:szCs w:val="24"/>
        </w:rPr>
        <w:t>6</w:t>
      </w:r>
      <w:r w:rsidRPr="00BF204F">
        <w:rPr>
          <w:rFonts w:hint="eastAsia"/>
          <w:sz w:val="24"/>
          <w:szCs w:val="24"/>
        </w:rPr>
        <w:t>、</w:t>
      </w:r>
      <w:r w:rsidRPr="00BF204F">
        <w:rPr>
          <w:rFonts w:ascii="宋体" w:hAnsi="宋体" w:hint="eastAsia"/>
          <w:sz w:val="24"/>
          <w:szCs w:val="24"/>
        </w:rPr>
        <w:t>因施工造成的垃圾全部清理外运，费用由乙方承担，垃圾日清日洁，卫生标准达到甲方满意。</w:t>
      </w:r>
    </w:p>
    <w:p w:rsidR="002C4C18" w:rsidRPr="00BF204F" w:rsidRDefault="002C4C18" w:rsidP="002C4C18">
      <w:pPr>
        <w:adjustRightInd w:val="0"/>
        <w:snapToGrid w:val="0"/>
        <w:spacing w:line="360" w:lineRule="auto"/>
        <w:jc w:val="left"/>
        <w:rPr>
          <w:rFonts w:ascii="宋体" w:hAnsi="宋体"/>
          <w:color w:val="000000"/>
          <w:sz w:val="24"/>
          <w:szCs w:val="24"/>
        </w:rPr>
      </w:pPr>
      <w:r>
        <w:rPr>
          <w:rFonts w:ascii="宋体" w:hAnsi="宋体" w:hint="eastAsia"/>
          <w:sz w:val="24"/>
          <w:szCs w:val="24"/>
        </w:rPr>
        <w:t>7</w:t>
      </w:r>
      <w:r w:rsidRPr="00BF204F">
        <w:rPr>
          <w:rFonts w:ascii="宋体" w:hAnsi="宋体" w:hint="eastAsia"/>
          <w:sz w:val="24"/>
          <w:szCs w:val="24"/>
        </w:rPr>
        <w:t>、</w:t>
      </w:r>
      <w:r w:rsidRPr="00BF204F">
        <w:rPr>
          <w:rFonts w:ascii="宋体" w:hAnsi="宋体" w:hint="eastAsia"/>
          <w:color w:val="000000"/>
          <w:sz w:val="24"/>
          <w:szCs w:val="24"/>
        </w:rPr>
        <w:t>如因乙方对在施工过程中或竣工后发生安全、质量问题，乙方承担全部责任，并赔偿一切损失。</w:t>
      </w:r>
    </w:p>
    <w:p w:rsidR="002C4C18" w:rsidRPr="00BF204F" w:rsidRDefault="002C4C18" w:rsidP="002C4C18">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8</w:t>
      </w:r>
      <w:r w:rsidRPr="00BF204F">
        <w:rPr>
          <w:rFonts w:ascii="宋体" w:hAnsi="宋体" w:hint="eastAsia"/>
          <w:color w:val="000000"/>
          <w:sz w:val="24"/>
          <w:szCs w:val="24"/>
        </w:rPr>
        <w:t>、乳胶漆、腻子、现场抽检、送检，乙方承担全部检测费用。</w:t>
      </w:r>
    </w:p>
    <w:p w:rsidR="00DA7A6E" w:rsidRPr="002C4C18" w:rsidRDefault="002C4C18" w:rsidP="002C4C18">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9</w:t>
      </w:r>
      <w:r w:rsidRPr="00BF204F">
        <w:rPr>
          <w:rFonts w:ascii="宋体" w:hAnsi="宋体" w:hint="eastAsia"/>
          <w:color w:val="000000"/>
          <w:sz w:val="24"/>
          <w:szCs w:val="24"/>
        </w:rPr>
        <w:t>、本项目质保期两年。</w:t>
      </w: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tbl>
      <w:tblPr>
        <w:tblW w:w="8140" w:type="dxa"/>
        <w:tblInd w:w="96" w:type="dxa"/>
        <w:tblLook w:val="04A0"/>
      </w:tblPr>
      <w:tblGrid>
        <w:gridCol w:w="1080"/>
        <w:gridCol w:w="1400"/>
        <w:gridCol w:w="1400"/>
        <w:gridCol w:w="1500"/>
        <w:gridCol w:w="1400"/>
        <w:gridCol w:w="1360"/>
      </w:tblGrid>
      <w:tr w:rsidR="0047191F" w:rsidRPr="0047191F" w:rsidTr="0047191F">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名称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技术参数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计量单位</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需求数量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预算单价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预算总价</w:t>
            </w:r>
          </w:p>
        </w:tc>
      </w:tr>
      <w:tr w:rsidR="0047191F" w:rsidRPr="0047191F" w:rsidTr="0047191F">
        <w:trPr>
          <w:trHeight w:val="10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实训室粉刷墙壁</w:t>
            </w:r>
          </w:p>
        </w:tc>
        <w:tc>
          <w:tcPr>
            <w:tcW w:w="14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刮腻子一遍、刷乳胶漆两遍</w:t>
            </w:r>
          </w:p>
        </w:tc>
        <w:tc>
          <w:tcPr>
            <w:tcW w:w="14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平方米</w:t>
            </w:r>
          </w:p>
        </w:tc>
        <w:tc>
          <w:tcPr>
            <w:tcW w:w="15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9037F5">
            <w:pPr>
              <w:widowControl/>
              <w:ind w:right="440"/>
              <w:jc w:val="right"/>
              <w:rPr>
                <w:rFonts w:ascii="宋体" w:hAnsi="宋体" w:cs="宋体"/>
                <w:color w:val="000000"/>
                <w:kern w:val="0"/>
                <w:sz w:val="22"/>
                <w:szCs w:val="22"/>
              </w:rPr>
            </w:pPr>
            <w:r w:rsidRPr="0047191F">
              <w:rPr>
                <w:rFonts w:ascii="宋体" w:hAnsi="宋体" w:cs="宋体" w:hint="eastAsia"/>
                <w:color w:val="000000"/>
                <w:kern w:val="0"/>
                <w:sz w:val="22"/>
                <w:szCs w:val="22"/>
              </w:rPr>
              <w:t>4960</w:t>
            </w:r>
          </w:p>
        </w:tc>
        <w:tc>
          <w:tcPr>
            <w:tcW w:w="14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551DC7">
            <w:pPr>
              <w:widowControl/>
              <w:ind w:right="440"/>
              <w:jc w:val="right"/>
              <w:rPr>
                <w:rFonts w:ascii="宋体" w:hAnsi="宋体" w:cs="宋体"/>
                <w:color w:val="000000"/>
                <w:kern w:val="0"/>
                <w:sz w:val="22"/>
                <w:szCs w:val="22"/>
              </w:rPr>
            </w:pPr>
            <w:r w:rsidRPr="0047191F">
              <w:rPr>
                <w:rFonts w:ascii="宋体" w:hAnsi="宋体" w:cs="宋体" w:hint="eastAsia"/>
                <w:color w:val="000000"/>
                <w:kern w:val="0"/>
                <w:sz w:val="22"/>
                <w:szCs w:val="22"/>
              </w:rPr>
              <w:t>10</w:t>
            </w:r>
          </w:p>
        </w:tc>
        <w:tc>
          <w:tcPr>
            <w:tcW w:w="136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551DC7">
            <w:pPr>
              <w:widowControl/>
              <w:ind w:right="220"/>
              <w:jc w:val="right"/>
              <w:rPr>
                <w:rFonts w:ascii="宋体" w:hAnsi="宋体" w:cs="宋体"/>
                <w:color w:val="000000"/>
                <w:kern w:val="0"/>
                <w:sz w:val="22"/>
                <w:szCs w:val="22"/>
              </w:rPr>
            </w:pPr>
            <w:r w:rsidRPr="0047191F">
              <w:rPr>
                <w:rFonts w:ascii="宋体" w:hAnsi="宋体" w:cs="宋体" w:hint="eastAsia"/>
                <w:color w:val="000000"/>
                <w:kern w:val="0"/>
                <w:sz w:val="22"/>
                <w:szCs w:val="22"/>
              </w:rPr>
              <w:t>49600</w:t>
            </w:r>
          </w:p>
        </w:tc>
      </w:tr>
      <w:tr w:rsidR="0047191F" w:rsidRPr="0047191F" w:rsidTr="0047191F">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合计</w:t>
            </w:r>
          </w:p>
        </w:tc>
        <w:tc>
          <w:tcPr>
            <w:tcW w:w="7060" w:type="dxa"/>
            <w:gridSpan w:val="5"/>
            <w:tcBorders>
              <w:top w:val="single" w:sz="4" w:space="0" w:color="auto"/>
              <w:left w:val="nil"/>
              <w:bottom w:val="single" w:sz="4" w:space="0" w:color="auto"/>
              <w:right w:val="single" w:sz="4" w:space="0" w:color="auto"/>
            </w:tcBorders>
            <w:shd w:val="clear" w:color="auto" w:fill="auto"/>
            <w:noWrap/>
            <w:vAlign w:val="center"/>
            <w:hideMark/>
          </w:tcPr>
          <w:p w:rsidR="0047191F" w:rsidRPr="0047191F" w:rsidRDefault="0047191F" w:rsidP="00551DC7">
            <w:pPr>
              <w:widowControl/>
              <w:ind w:right="220"/>
              <w:jc w:val="right"/>
              <w:rPr>
                <w:rFonts w:ascii="宋体" w:hAnsi="宋体" w:cs="宋体"/>
                <w:color w:val="000000"/>
                <w:kern w:val="0"/>
                <w:sz w:val="22"/>
                <w:szCs w:val="22"/>
              </w:rPr>
            </w:pPr>
            <w:r w:rsidRPr="0047191F">
              <w:rPr>
                <w:rFonts w:ascii="宋体" w:hAnsi="宋体" w:cs="宋体" w:hint="eastAsia"/>
                <w:color w:val="000000"/>
                <w:kern w:val="0"/>
                <w:sz w:val="22"/>
                <w:szCs w:val="22"/>
              </w:rPr>
              <w:t>49600</w:t>
            </w:r>
          </w:p>
        </w:tc>
      </w:tr>
    </w:tbl>
    <w:p w:rsidR="00860677" w:rsidRDefault="00860677" w:rsidP="0047191F">
      <w:pPr>
        <w:pStyle w:val="2"/>
        <w:ind w:firstLineChars="0" w:firstLine="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506C00" w:rsidRPr="00506C00">
        <w:rPr>
          <w:rFonts w:ascii="宋体" w:hAnsi="宋体" w:hint="eastAsia"/>
          <w:b/>
          <w:sz w:val="24"/>
          <w:szCs w:val="24"/>
          <w:highlight w:val="green"/>
        </w:rPr>
        <w:t>等</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sectPr w:rsidR="00860677" w:rsidSect="00860677">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C70" w:rsidRDefault="00086C70" w:rsidP="00860677">
      <w:r>
        <w:separator/>
      </w:r>
    </w:p>
  </w:endnote>
  <w:endnote w:type="continuationSeparator" w:id="1">
    <w:p w:rsidR="00086C70" w:rsidRDefault="00086C70"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612CBA">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612CBA">
    <w:pPr>
      <w:pStyle w:val="ae"/>
      <w:rPr>
        <w:rFonts w:ascii="楷体" w:eastAsia="楷体" w:hAnsi="楷体"/>
        <w:b/>
      </w:rPr>
    </w:pPr>
    <w:r w:rsidRPr="00612CBA">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612CBA">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C70" w:rsidRDefault="00086C70" w:rsidP="00860677">
      <w:r>
        <w:separator/>
      </w:r>
    </w:p>
  </w:footnote>
  <w:footnote w:type="continuationSeparator" w:id="1">
    <w:p w:rsidR="00086C70" w:rsidRDefault="00086C70"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612CBA">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91E3C0C"/>
    <w:multiLevelType w:val="singleLevel"/>
    <w:tmpl w:val="491E3C0C"/>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RiODk4ODg5NjIzNmE2MzA5YTY2OTRlYTQzNGRkY2EifQ=="/>
  </w:docVars>
  <w:rsids>
    <w:rsidRoot w:val="004B5429"/>
    <w:rsid w:val="000231E0"/>
    <w:rsid w:val="00035B6F"/>
    <w:rsid w:val="00086C70"/>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C53DB9"/>
    <w:rsid w:val="00C61B22"/>
    <w:rsid w:val="00DA7A6E"/>
    <w:rsid w:val="00E177D8"/>
    <w:rsid w:val="00E43306"/>
    <w:rsid w:val="00EB5E8C"/>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2C4C18"/>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019312674">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 w:id="136697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dell</cp:lastModifiedBy>
  <cp:revision>24</cp:revision>
  <cp:lastPrinted>2019-10-30T14:07:00Z</cp:lastPrinted>
  <dcterms:created xsi:type="dcterms:W3CDTF">2022-09-24T07:28:00Z</dcterms:created>
  <dcterms:modified xsi:type="dcterms:W3CDTF">2022-09-26T09:19:00Z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