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1.建设项目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eastAsia="zh-CN"/>
        </w:rPr>
      </w:pPr>
      <w:r>
        <w:rPr>
          <w:rFonts w:hint="eastAsia"/>
          <w:sz w:val="32"/>
          <w:szCs w:val="32"/>
        </w:rPr>
        <w:t>建设项目一般是指有一个设计任务书，按照一个总体设计进行施工的各个工程项目的总体。由一个或几个工程项目组成，经济上实行独立核算，行政上具有独立的组织形式。由若干个单项工程组成的总体</w:t>
      </w:r>
      <w:r>
        <w:rPr>
          <w:rFonts w:hint="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如：聊城高级工程职业学校是一个建设项目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2.基本建设</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建设单位利用国家预算拨款、国内外贷款、自筹资金以及其他专项资金进行投资，以扩大生产能力、改善工作和生活条件为主要目标的新建、扩建、改建等建设经济活动。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default"/>
          <w:sz w:val="32"/>
          <w:szCs w:val="32"/>
          <w:lang w:val="en-US" w:eastAsia="zh-CN"/>
        </w:rPr>
        <w:t>基本建设主要类型主要有四种划分方式</w:t>
      </w:r>
      <w:r>
        <w:rPr>
          <w:rFonts w:hint="eastAsia"/>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一是按建设性质分新建项目、扩建项目、改建项目、迁建项目和恢复项目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二是按建设经济用途分生产性和非生产性基本建设。</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default"/>
          <w:sz w:val="32"/>
          <w:szCs w:val="32"/>
          <w:lang w:val="en-US" w:eastAsia="zh-CN"/>
        </w:rPr>
        <w:t>三是按建设规模和投资大小划分</w:t>
      </w:r>
      <w:r>
        <w:rPr>
          <w:rFonts w:hint="eastAsia"/>
          <w:sz w:val="32"/>
          <w:szCs w:val="32"/>
          <w:lang w:val="en-US" w:eastAsia="zh-CN"/>
        </w:rPr>
        <w:t>，分大型、中型、小型项目。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四是按建设阶段划分，一般分为预备项目、筹建项目、实施项目、建成项目和收尾项目。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3.建设程序</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32"/>
          <w:szCs w:val="32"/>
          <w:lang w:val="en-US" w:eastAsia="zh-CN"/>
        </w:rPr>
      </w:pPr>
      <w:r>
        <w:rPr>
          <w:rFonts w:hint="default"/>
          <w:sz w:val="32"/>
          <w:szCs w:val="32"/>
          <w:lang w:val="en-US" w:eastAsia="zh-CN"/>
        </w:rPr>
        <w:t>建设程序是指建设项目从设想，选择，评估，决策，设计，施工到竣工验收，投入生产整个建设过程中，各项工作必须遵循的先后次序的法则。</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4.建设项目分解</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default"/>
          <w:sz w:val="32"/>
          <w:szCs w:val="32"/>
          <w:lang w:val="en-US" w:eastAsia="zh-CN"/>
        </w:rPr>
        <w:t>建设项目的分解，是指以科学管理项目建设、合理确定项目造价为目的，根据构成项目的各工程要素之间的从属关系，对建设项目进行分解。它包括:单项工程、单位工程、分部工程和分项工程</w:t>
      </w:r>
      <w:r>
        <w:rPr>
          <w:rFonts w:hint="eastAsia"/>
          <w:sz w:val="32"/>
          <w:szCs w:val="32"/>
          <w:lang w:val="en-US" w:eastAsia="zh-CN"/>
        </w:rPr>
        <w:t>。其中，分项工程是建设项目总体的最基本的、工程构造要素。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32"/>
          <w:szCs w:val="32"/>
          <w:lang w:val="en-US" w:eastAsia="zh-CN"/>
        </w:rPr>
      </w:pPr>
      <w:r>
        <w:rPr>
          <w:rFonts w:hint="eastAsia"/>
          <w:sz w:val="32"/>
          <w:szCs w:val="32"/>
          <w:lang w:val="en-US" w:eastAsia="zh-CN"/>
        </w:rPr>
        <w:t>5.单项工程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单项工程是指在一个建设项目中具有独立的设计文件和相应的概（预）算，建成后可以单独发挥生产能力或使用效益的工程。如聊城高级工程职业学校明德楼</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6.单位工程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default"/>
          <w:sz w:val="32"/>
          <w:szCs w:val="32"/>
          <w:lang w:val="en-US" w:eastAsia="zh-CN"/>
        </w:rPr>
        <w:t>单位工程是指具有独立的设计文件，可以独立组织施工</w:t>
      </w:r>
      <w:r>
        <w:rPr>
          <w:rFonts w:hint="eastAsia"/>
          <w:sz w:val="32"/>
          <w:szCs w:val="32"/>
          <w:lang w:val="en-US" w:eastAsia="zh-CN"/>
        </w:rPr>
        <w:t>，建成后不能独立发挥生产能力和使用效益的工程。如聊城高级工程职业学校明德楼土建工程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32"/>
          <w:szCs w:val="32"/>
          <w:lang w:val="en-US" w:eastAsia="zh-CN"/>
        </w:rPr>
      </w:pPr>
      <w:r>
        <w:rPr>
          <w:rFonts w:hint="eastAsia"/>
          <w:sz w:val="32"/>
          <w:szCs w:val="32"/>
          <w:lang w:val="en-US" w:eastAsia="zh-CN"/>
        </w:rPr>
        <w:t>7.分部工程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分部工程是指由不同工种的操作者，利用不同的工具和材料完成的部分工程，是根据工程部位、施工方式，材料和设备种类来划分的建筑中间产品，如聊城高级工程职业学校明德楼土建工程下的钢筋工程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8.分项工程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32"/>
          <w:szCs w:val="32"/>
          <w:lang w:val="en-US" w:eastAsia="zh-CN"/>
        </w:rPr>
      </w:pPr>
      <w:r>
        <w:rPr>
          <w:rFonts w:hint="default"/>
          <w:sz w:val="32"/>
          <w:szCs w:val="32"/>
          <w:lang w:val="en-US" w:eastAsia="zh-CN"/>
        </w:rPr>
        <w:t>分项工程是指经过较为简单的综合施工过程就能生产出来的</w:t>
      </w:r>
      <w:r>
        <w:rPr>
          <w:rFonts w:hint="eastAsia"/>
          <w:sz w:val="32"/>
          <w:szCs w:val="32"/>
          <w:lang w:val="en-US" w:eastAsia="zh-CN"/>
        </w:rPr>
        <w:t>，而且可以用某种单位计算的建筑安装工程的假定产品。聊城高级工程职业学校明德楼土建工程下的钢筋工程中的梁钢筋。</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32"/>
          <w:szCs w:val="32"/>
          <w:lang w:val="en-US" w:eastAsia="zh-CN"/>
        </w:rPr>
      </w:pPr>
      <w:r>
        <w:rPr>
          <w:rFonts w:hint="eastAsia"/>
          <w:sz w:val="32"/>
          <w:szCs w:val="32"/>
          <w:lang w:val="en-US" w:eastAsia="zh-CN"/>
        </w:rPr>
        <w:t>9.</w:t>
      </w:r>
      <w:r>
        <w:rPr>
          <w:rFonts w:hint="default"/>
          <w:sz w:val="32"/>
          <w:szCs w:val="32"/>
          <w:lang w:val="en-US" w:eastAsia="zh-CN"/>
        </w:rPr>
        <w:t>建设项目投资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default"/>
          <w:sz w:val="32"/>
          <w:szCs w:val="32"/>
          <w:lang w:val="en-US" w:eastAsia="zh-CN"/>
        </w:rPr>
        <w:t>建设项目投资是指在工程项目建设阶段所需要的全部费用的总和</w:t>
      </w:r>
      <w:r>
        <w:rPr>
          <w:rFonts w:hint="eastAsia"/>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32"/>
          <w:szCs w:val="32"/>
          <w:lang w:val="en-US" w:eastAsia="zh-CN"/>
        </w:rPr>
      </w:pPr>
      <w:r>
        <w:rPr>
          <w:rFonts w:hint="eastAsia"/>
          <w:sz w:val="32"/>
          <w:szCs w:val="32"/>
          <w:lang w:val="en-US" w:eastAsia="zh-CN"/>
        </w:rPr>
        <w:t>10.工程造价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32"/>
          <w:szCs w:val="32"/>
          <w:lang w:val="en-US" w:eastAsia="zh-CN"/>
        </w:rPr>
      </w:pPr>
      <w:r>
        <w:rPr>
          <w:rFonts w:hint="eastAsia"/>
          <w:sz w:val="32"/>
          <w:szCs w:val="32"/>
          <w:lang w:val="en-US" w:eastAsia="zh-CN"/>
        </w:rPr>
        <w:t>工程造价是按照确定的建设内容、建设规模、建设标准、功能要求和使用要求等将工程项目全部建成并验收合格交付使用所需要的全部费用。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mZmOGEwYjgzNWMwMWIyMDZkZjFmZjYwYmQwNzEifQ=="/>
  </w:docVars>
  <w:rsids>
    <w:rsidRoot w:val="00000000"/>
    <w:rsid w:val="17970E1E"/>
    <w:rsid w:val="733F1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2023-10-20T09:42:00Z</dcterms:created>
  <dc:creator>Admin</dc:creator>
  <cp:lastModifiedBy>李</cp:lastModifiedBy>
  <dcterms:modified xsi:type="dcterms:W3CDTF">2023-10-20T10:17:11Z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8C744118BAF84C96B668DE4CABB3AC9F_12</vt:lpwstr>
  </property>
</Properties>
</file>