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Theme="minorEastAsia"/>
          <w:b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>《</w:t>
      </w:r>
      <w:r>
        <w:rPr>
          <w:rFonts w:hint="default" w:ascii="宋体" w:hAnsi="宋体" w:eastAsiaTheme="minorEastAsia"/>
          <w:b/>
          <w:sz w:val="72"/>
          <w:szCs w:val="72"/>
          <w:lang w:val="en-US" w:eastAsia="zh-CN"/>
        </w:rPr>
        <w:t xml:space="preserve">调查研究收集资料 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>》</w:t>
      </w:r>
      <w:r>
        <w:rPr>
          <w:rFonts w:hint="default" w:ascii="宋体" w:hAnsi="宋体" w:eastAsiaTheme="minorEastAsia"/>
          <w:b/>
          <w:sz w:val="72"/>
          <w:szCs w:val="72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Theme="minorEastAsia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《建筑施工组织》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课程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项目一 单元1</w:t>
      </w:r>
    </w:p>
    <w:p>
      <w:pPr>
        <w:jc w:val="center"/>
        <w:rPr>
          <w:rFonts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（2022-2023学年第一学期）</w:t>
      </w:r>
    </w:p>
    <w:p>
      <w:pPr>
        <w:jc w:val="center"/>
        <w:rPr>
          <w:sz w:val="32"/>
        </w:rPr>
      </w:pP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单元名称：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调查研究收集资料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所属专业（教研室）：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建筑装饰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任静     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合作人：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2022年9月             </w:t>
      </w: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t>聊城市技师学院</w:t>
      </w: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</w:p>
    <w:p>
      <w:pPr>
        <w:jc w:val="center"/>
        <w:rPr>
          <w:b/>
          <w:bCs/>
          <w:sz w:val="24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03"/>
        <w:gridCol w:w="1335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教学单元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项目一 单元1调查研究收集资料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一、授课信息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建筑施工组织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2022级工程造价高职专科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1、2班</w:t>
            </w: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授课时间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第1周第2次课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授课地点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明德楼</w:t>
            </w: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授课课时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知识目标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掌握调查研究收集资料的内容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掌握调查施工场地自然条件的内容和方法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掌握收集社会生活条件资料的内容和方法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技能目标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1.能绘制调查研究收集资料工作图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2.能够组织进行调查施工场地自然条件的工作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3.能够组织进行收集社会生活条件资料的工作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素质目标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通过调查研究收集资料工作，珍惜在校的学习，打好施工管理的基础。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2.通过模拟进行资料调查和收集，养成团结协作善于沟通的习惯。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思政目标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团结协作、善于沟通。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三、教学难重点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教学重点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调查研究收集资料的内容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教学难点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组织进行资料调查和收集工作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四、学情分析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学情特点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1.学生有一学期的实践体验，理解能力较强。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2.学生团队协作意识、沟通能力有待养成。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五、教学设计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教学任务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任务1  绘调查研究收集资料工作图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任务2  模拟进行调查施工场地自然条件工作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任务3  模拟进行收集社会生活条件资料工作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六、课后反思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522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b/>
          <w:bCs/>
          <w:sz w:val="28"/>
          <w:szCs w:val="36"/>
        </w:rPr>
      </w:pPr>
    </w:p>
    <w:p>
      <w:pPr>
        <w:rPr>
          <w:b/>
          <w:bCs/>
          <w:sz w:val="28"/>
          <w:szCs w:val="36"/>
        </w:rPr>
      </w:pPr>
    </w:p>
    <w:p>
      <w:r>
        <w:rPr>
          <w:rFonts w:hint="eastAsia"/>
          <w:b/>
          <w:bCs/>
          <w:sz w:val="28"/>
          <w:szCs w:val="36"/>
        </w:rPr>
        <w:t>教学实施过程：</w:t>
      </w:r>
    </w:p>
    <w:tbl>
      <w:tblPr>
        <w:tblStyle w:val="5"/>
        <w:tblW w:w="8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73"/>
        <w:gridCol w:w="3602"/>
        <w:gridCol w:w="1365"/>
        <w:gridCol w:w="1245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课前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407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648" w:type="dxa"/>
            <w:gridSpan w:val="3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课前</w:t>
            </w:r>
          </w:p>
          <w:p>
            <w:pPr>
              <w:pStyle w:val="7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导知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7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1.课堂派传上任务工单</w:t>
            </w:r>
          </w:p>
          <w:p>
            <w:pPr>
              <w:pStyle w:val="7"/>
              <w:spacing w:line="360" w:lineRule="auto"/>
              <w:jc w:val="both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2.提出问题：开工前，调查研究收集资料工作的内容？如何组织调查研究收集资料工作？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pStyle w:val="7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1.学生课前接受任务工单</w:t>
            </w:r>
          </w:p>
          <w:p>
            <w:pPr>
              <w:pStyle w:val="7"/>
              <w:spacing w:line="360" w:lineRule="auto"/>
              <w:jc w:val="both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2.讨论老师预设问题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407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任务实施</w:t>
            </w:r>
          </w:p>
        </w:tc>
        <w:tc>
          <w:tcPr>
            <w:tcW w:w="1365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245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1038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教学</w:t>
            </w:r>
          </w:p>
          <w:p>
            <w:pPr>
              <w:pStyle w:val="7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情境</w:t>
            </w:r>
          </w:p>
          <w:p>
            <w:pPr>
              <w:pStyle w:val="7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导入（5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7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技师学院职业培训楼项目正在进行调查研究收集资料工作。</w:t>
            </w:r>
          </w:p>
          <w:p>
            <w:pPr>
              <w:pStyle w:val="7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原始资料的调查研究和收集是施工准备的工作之一，是施工人员编制好施工组织设计的重要依据。</w:t>
            </w:r>
          </w:p>
          <w:p>
            <w:pPr>
              <w:pStyle w:val="7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问：调查研究收集资料由谁来做？</w:t>
            </w:r>
          </w:p>
          <w:p>
            <w:pPr>
              <w:pStyle w:val="7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调查研究收集资料工作的内容有哪些呢？</w:t>
            </w:r>
          </w:p>
        </w:tc>
        <w:tc>
          <w:tcPr>
            <w:tcW w:w="1365" w:type="dxa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通过情景设置，引导学生进入本次任务。</w:t>
            </w:r>
          </w:p>
        </w:tc>
        <w:tc>
          <w:tcPr>
            <w:tcW w:w="1245" w:type="dxa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进入工作状态，接受新任务。</w:t>
            </w:r>
          </w:p>
        </w:tc>
        <w:tc>
          <w:tcPr>
            <w:tcW w:w="1038" w:type="dxa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任务一：</w:t>
            </w:r>
          </w:p>
          <w:p>
            <w:pPr>
              <w:pStyle w:val="7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绘调查研究收集资料工作图</w:t>
            </w:r>
          </w:p>
          <w:p>
            <w:pPr>
              <w:pStyle w:val="7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（35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分析资讯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任务分工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阅读资料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构图布置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绘制图样</w:t>
            </w:r>
          </w:p>
          <w:p>
            <w:pPr>
              <w:pStyle w:val="7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巡回指导答疑解惑</w:t>
            </w:r>
          </w:p>
        </w:tc>
        <w:tc>
          <w:tcPr>
            <w:tcW w:w="1245" w:type="dxa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</w:t>
            </w:r>
          </w:p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绘图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小组讨论法、</w:t>
            </w:r>
          </w:p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自主学习法</w:t>
            </w:r>
          </w:p>
          <w:p>
            <w:pPr>
              <w:pStyle w:val="7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聊城市技师学院职业培训楼调查研究收集资料工作图</w:t>
            </w:r>
          </w:p>
        </w:tc>
        <w:tc>
          <w:tcPr>
            <w:tcW w:w="1365" w:type="dxa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45" w:type="dxa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讨论工作内容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任务二：模拟进行施工图自审（20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进行调查施工场地自然条件工作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的人员</w:t>
            </w:r>
          </w:p>
          <w:p>
            <w:pPr>
              <w:pStyle w:val="7"/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进行调查施工场地自然条件工作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审查的依据与目的</w:t>
            </w:r>
          </w:p>
          <w:p>
            <w:pPr>
              <w:pStyle w:val="7"/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进行调查施工场地自然条件工作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要求和内容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模拟组织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进行调查施工场地自然条件工作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，形成记录。</w:t>
            </w:r>
          </w:p>
        </w:tc>
        <w:tc>
          <w:tcPr>
            <w:tcW w:w="1365" w:type="dxa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巡回指导答疑解惑</w:t>
            </w:r>
          </w:p>
        </w:tc>
        <w:tc>
          <w:tcPr>
            <w:tcW w:w="1245" w:type="dxa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阅读背景资料，模拟进行调查施工场地自然条件工作。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小组讨论法、</w:t>
            </w:r>
          </w:p>
          <w:p>
            <w:pPr>
              <w:pStyle w:val="7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自主学习法</w:t>
            </w:r>
          </w:p>
          <w:p>
            <w:pPr>
              <w:pStyle w:val="7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pStyle w:val="7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展示填写的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进行调查施工场地自然条件工作的内容。</w:t>
            </w:r>
          </w:p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45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展示问题</w:t>
            </w:r>
          </w:p>
          <w:p>
            <w:pPr>
              <w:pStyle w:val="7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分析纠错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小组相互纠错并分析，已培养学生耐心、细致、一丝不苟的工作作风。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按照进行调查施工场地自然条件工作的要求进行调查。</w:t>
            </w:r>
          </w:p>
        </w:tc>
        <w:tc>
          <w:tcPr>
            <w:tcW w:w="1365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鼓励学生互查纠错</w:t>
            </w:r>
          </w:p>
        </w:tc>
        <w:tc>
          <w:tcPr>
            <w:tcW w:w="1245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对错误进行标识和修改。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任务三 模拟进行施工图会审（20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1.组织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进行社会生活条件资料收集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的人员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进行社会生活条件资料收集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的时间控制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进行收集社会生活条件资料的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程序和注意事项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模拟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进行社会生活条件资料收集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形成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进行社会生活条件资料收集记录</w:t>
            </w:r>
          </w:p>
        </w:tc>
        <w:tc>
          <w:tcPr>
            <w:tcW w:w="1365" w:type="dxa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巡回指导答疑解惑</w:t>
            </w:r>
          </w:p>
        </w:tc>
        <w:tc>
          <w:tcPr>
            <w:tcW w:w="1245" w:type="dxa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模拟收集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小组讨论法、</w:t>
            </w:r>
          </w:p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自主学习法</w:t>
            </w:r>
          </w:p>
          <w:p>
            <w:pPr>
              <w:pStyle w:val="7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展示社会生活条件资料收集记录</w:t>
            </w:r>
          </w:p>
        </w:tc>
        <w:tc>
          <w:tcPr>
            <w:tcW w:w="1365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45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展示成果</w:t>
            </w:r>
          </w:p>
          <w:p>
            <w:pPr>
              <w:pStyle w:val="7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讨论收集过程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分析纠错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小组相互纠错并分析，以培养学生耐心、细致、一丝不苟的工作作风。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按照规范进行进行社会生活条件资料收集。</w:t>
            </w:r>
          </w:p>
        </w:tc>
        <w:tc>
          <w:tcPr>
            <w:tcW w:w="1365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鼓励学生互查纠错</w:t>
            </w:r>
          </w:p>
        </w:tc>
        <w:tc>
          <w:tcPr>
            <w:tcW w:w="1245" w:type="dxa"/>
            <w:vAlign w:val="center"/>
          </w:tcPr>
          <w:p>
            <w:pPr>
              <w:pStyle w:val="7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对错误进行标识和修改。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总结</w:t>
            </w:r>
          </w:p>
          <w:p>
            <w:pPr>
              <w:pStyle w:val="7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归纳（10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1.梳理主要知识点，做出总结；</w:t>
            </w:r>
          </w:p>
          <w:p>
            <w:pPr>
              <w:pStyle w:val="7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2.点评过程。</w:t>
            </w:r>
          </w:p>
        </w:tc>
        <w:tc>
          <w:tcPr>
            <w:tcW w:w="1365" w:type="dxa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总结知识点，点评问题，提出解决的办法。</w:t>
            </w:r>
          </w:p>
        </w:tc>
        <w:tc>
          <w:tcPr>
            <w:tcW w:w="1245" w:type="dxa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小组讨论、总结，归纳知识点</w:t>
            </w:r>
          </w:p>
        </w:tc>
        <w:tc>
          <w:tcPr>
            <w:tcW w:w="1038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总结归纳法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课后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课后</w:t>
            </w:r>
          </w:p>
          <w:p>
            <w:pPr>
              <w:pStyle w:val="7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</w:t>
            </w:r>
          </w:p>
        </w:tc>
        <w:tc>
          <w:tcPr>
            <w:tcW w:w="7723" w:type="dxa"/>
            <w:gridSpan w:val="5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布置下次课任务：技术资料准备</w:t>
            </w:r>
          </w:p>
          <w:p>
            <w:pPr>
              <w:pStyle w:val="7"/>
              <w:numPr>
                <w:ilvl w:val="0"/>
                <w:numId w:val="5"/>
              </w:num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阅读相关资料</w:t>
            </w:r>
          </w:p>
        </w:tc>
      </w:tr>
      <w:bookmarkEnd w:id="0"/>
    </w:tbl>
    <w:p>
      <w:pPr>
        <w:jc w:val="center"/>
        <w:rPr>
          <w:b/>
          <w:bCs/>
          <w:sz w:val="24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C4CE6"/>
    <w:multiLevelType w:val="singleLevel"/>
    <w:tmpl w:val="E11C4C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26A86C"/>
    <w:multiLevelType w:val="singleLevel"/>
    <w:tmpl w:val="F226A8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7623878"/>
    <w:multiLevelType w:val="singleLevel"/>
    <w:tmpl w:val="076238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98B2F3"/>
    <w:multiLevelType w:val="singleLevel"/>
    <w:tmpl w:val="2998B2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B1ED066"/>
    <w:multiLevelType w:val="singleLevel"/>
    <w:tmpl w:val="2B1ED0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TU4NDljNTg0Yzc5YzdmNjc4MzA4ZjY1YTU1MzYifQ=="/>
  </w:docVars>
  <w:rsids>
    <w:rsidRoot w:val="00074085"/>
    <w:rsid w:val="00074085"/>
    <w:rsid w:val="00223E75"/>
    <w:rsid w:val="00316764"/>
    <w:rsid w:val="05C84191"/>
    <w:rsid w:val="0CE40E37"/>
    <w:rsid w:val="0D220283"/>
    <w:rsid w:val="0F85290C"/>
    <w:rsid w:val="1D5870EA"/>
    <w:rsid w:val="22475DB9"/>
    <w:rsid w:val="255B40EE"/>
    <w:rsid w:val="29BE4FEB"/>
    <w:rsid w:val="2AEC6545"/>
    <w:rsid w:val="3C1B6580"/>
    <w:rsid w:val="3D9D05BF"/>
    <w:rsid w:val="42025D60"/>
    <w:rsid w:val="4AAC57ED"/>
    <w:rsid w:val="4C7415B1"/>
    <w:rsid w:val="4DEE3133"/>
    <w:rsid w:val="51694A0A"/>
    <w:rsid w:val="54312A10"/>
    <w:rsid w:val="551E469E"/>
    <w:rsid w:val="565822BD"/>
    <w:rsid w:val="5A065995"/>
    <w:rsid w:val="5D205760"/>
    <w:rsid w:val="61496A70"/>
    <w:rsid w:val="693C2AA2"/>
    <w:rsid w:val="6E567508"/>
    <w:rsid w:val="72C1622F"/>
    <w:rsid w:val="72EF264E"/>
    <w:rsid w:val="75866E01"/>
    <w:rsid w:val="76C1545A"/>
    <w:rsid w:val="7701543F"/>
    <w:rsid w:val="774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2"/>
    <w:basedOn w:val="1"/>
    <w:qFormat/>
    <w:uiPriority w:val="0"/>
    <w:pPr>
      <w:spacing w:line="360" w:lineRule="auto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1482</Words>
  <Characters>1517</Characters>
  <Lines>12</Lines>
  <Paragraphs>3</Paragraphs>
  <TotalTime>2</TotalTime>
  <ScaleCrop>false</ScaleCrop>
  <LinksUpToDate>false</LinksUpToDate>
  <CharactersWithSpaces>1618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2021-08-24T01:25:00Z</dcterms:created>
  <dc:creator>Administrator</dc:creator>
  <cp:lastModifiedBy>蓝天白云</cp:lastModifiedBy>
  <dcterms:modified xsi:type="dcterms:W3CDTF">2022-12-25T12:18:03Z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FE3D140C3B6F491988908B4069D427FB</vt:lpwstr>
  </property>
</Properties>
</file>