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highlight w:val="none"/>
        </w:rPr>
      </w:pPr>
    </w:p>
    <w:p w14:paraId="7B51AE3F">
      <w:pPr>
        <w:pStyle w:val="47"/>
        <w:ind w:firstLine="0" w:firstLineChars="0"/>
        <w:jc w:val="center"/>
        <w:rPr>
          <w:rFonts w:hint="eastAsia"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智能制造系24-25学年第二学期实训耗材（智能制造技术应用教研室）</w:t>
      </w:r>
    </w:p>
    <w:p w14:paraId="36EDB324">
      <w:pPr>
        <w:pStyle w:val="47"/>
        <w:ind w:firstLine="0" w:firstLineChars="0"/>
        <w:jc w:val="center"/>
        <w:rPr>
          <w:rFonts w:hint="default"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采购项目</w:t>
      </w:r>
    </w:p>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47"/>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10</w:t>
      </w:r>
    </w:p>
    <w:p w14:paraId="58F874C2">
      <w:pPr>
        <w:adjustRightInd w:val="0"/>
        <w:snapToGrid w:val="0"/>
        <w:spacing w:line="480" w:lineRule="auto"/>
        <w:jc w:val="center"/>
        <w:rPr>
          <w:rFonts w:ascii="宋体"/>
          <w:color w:val="000000"/>
          <w:highlight w:val="none"/>
        </w:rPr>
      </w:pPr>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4EB831E2">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三</w:t>
      </w:r>
      <w:r>
        <w:rPr>
          <w:rFonts w:hint="eastAsia" w:ascii="楷体_GB2312" w:eastAsia="楷体_GB2312"/>
          <w:b/>
          <w:sz w:val="28"/>
          <w:szCs w:val="28"/>
          <w:highlight w:val="none"/>
          <w:u w:val="single"/>
        </w:rPr>
        <w:t>月</w:t>
      </w:r>
    </w:p>
    <w:p w14:paraId="7EEC51F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b/>
          <w:bCs/>
          <w:sz w:val="28"/>
          <w:szCs w:val="28"/>
          <w:highlight w:val="none"/>
          <w:lang w:val="en-US" w:eastAsia="zh-CN"/>
        </w:rPr>
      </w:pPr>
      <w:bookmarkStart w:id="0" w:name="_Toc441648515"/>
      <w:r>
        <w:rPr>
          <w:rFonts w:hint="eastAsia" w:ascii="宋体" w:hAnsi="宋体"/>
          <w:b/>
          <w:bCs/>
          <w:sz w:val="28"/>
          <w:szCs w:val="28"/>
          <w:highlight w:val="none"/>
          <w:lang w:val="en-US" w:eastAsia="zh-CN"/>
        </w:rPr>
        <w:t>智能制造系24-25学年第二学期实训耗材（智能制造技术应用教研室）采购项目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6C0D2982">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sz w:val="24"/>
          <w:szCs w:val="24"/>
          <w:highlight w:val="none"/>
        </w:rPr>
      </w:pPr>
      <w:bookmarkStart w:id="2" w:name="_GoBack"/>
      <w:r>
        <w:rPr>
          <w:rFonts w:hint="eastAsia" w:ascii="宋体" w:hAnsi="宋体"/>
          <w:sz w:val="24"/>
          <w:szCs w:val="24"/>
          <w:highlight w:val="none"/>
        </w:rPr>
        <w:t>一、采购人：聊城市技师学院</w:t>
      </w:r>
    </w:p>
    <w:p w14:paraId="09D60D66">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37269F06">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val="en-US" w:eastAsia="zh-CN"/>
        </w:rPr>
        <w:t>王</w:t>
      </w:r>
      <w:r>
        <w:rPr>
          <w:rFonts w:hint="eastAsia" w:ascii="宋体" w:hAnsi="宋体"/>
          <w:sz w:val="24"/>
          <w:szCs w:val="24"/>
          <w:highlight w:val="none"/>
        </w:rPr>
        <w:t>老师</w:t>
      </w:r>
    </w:p>
    <w:p w14:paraId="3EBAB238">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sz w:val="24"/>
          <w:szCs w:val="24"/>
          <w:highlight w:val="none"/>
        </w:rPr>
      </w:pPr>
      <w:r>
        <w:rPr>
          <w:rFonts w:hint="eastAsia" w:ascii="宋体" w:hAnsi="宋体"/>
          <w:sz w:val="24"/>
          <w:szCs w:val="24"/>
          <w:highlight w:val="none"/>
        </w:rPr>
        <w:t>联系电话：</w:t>
      </w:r>
      <w:r>
        <w:rPr>
          <w:rFonts w:ascii="宋体" w:hAnsi="宋体"/>
          <w:sz w:val="24"/>
          <w:szCs w:val="24"/>
          <w:highlight w:val="none"/>
        </w:rPr>
        <w:t>0635-8503</w:t>
      </w:r>
      <w:r>
        <w:rPr>
          <w:rFonts w:hint="eastAsia" w:ascii="宋体" w:hAnsi="宋体"/>
          <w:sz w:val="24"/>
          <w:szCs w:val="24"/>
          <w:highlight w:val="none"/>
        </w:rPr>
        <w:t>176</w:t>
      </w:r>
    </w:p>
    <w:p w14:paraId="2D775080">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宋体" w:hAnsi="宋体"/>
          <w:b/>
          <w:bCs/>
          <w:sz w:val="28"/>
          <w:szCs w:val="28"/>
          <w:highlight w:val="none"/>
          <w:lang w:val="en-US" w:eastAsia="zh-CN"/>
        </w:rPr>
      </w:pPr>
      <w:r>
        <w:rPr>
          <w:rFonts w:hint="eastAsia" w:ascii="宋体" w:hAnsi="宋体"/>
          <w:sz w:val="24"/>
          <w:szCs w:val="24"/>
          <w:highlight w:val="none"/>
        </w:rPr>
        <w:t>二、项目名称</w:t>
      </w:r>
      <w:r>
        <w:rPr>
          <w:rFonts w:hint="eastAsia" w:ascii="宋体" w:hAnsi="宋体"/>
          <w:sz w:val="24"/>
          <w:szCs w:val="24"/>
          <w:highlight w:val="none"/>
          <w:lang w:eastAsia="zh-CN"/>
        </w:rPr>
        <w:t>：</w:t>
      </w:r>
      <w:r>
        <w:rPr>
          <w:rFonts w:hint="eastAsia" w:ascii="宋体" w:hAnsi="宋体"/>
          <w:sz w:val="24"/>
          <w:szCs w:val="24"/>
          <w:highlight w:val="none"/>
          <w:lang w:val="en-US" w:eastAsia="zh-CN"/>
        </w:rPr>
        <w:t>智能制造系24-25学年第二学期实训耗材（智能制造技术应用教研室）采购项目</w:t>
      </w:r>
    </w:p>
    <w:p w14:paraId="0DF01C20">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sz w:val="24"/>
          <w:szCs w:val="24"/>
          <w:highlight w:val="none"/>
        </w:rPr>
      </w:pPr>
      <w:r>
        <w:rPr>
          <w:rFonts w:hint="eastAsia" w:ascii="宋体" w:hAnsi="宋体"/>
          <w:sz w:val="24"/>
          <w:szCs w:val="24"/>
          <w:highlight w:val="none"/>
        </w:rPr>
        <w:t>三、采购项目概况</w:t>
      </w:r>
    </w:p>
    <w:p w14:paraId="39D5A3A5">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w:t>
      </w:r>
      <w:r>
        <w:rPr>
          <w:rFonts w:hint="eastAsia" w:ascii="宋体" w:hAnsi="宋体"/>
          <w:sz w:val="24"/>
          <w:szCs w:val="24"/>
          <w:highlight w:val="none"/>
          <w:lang w:val="en-US" w:eastAsia="zh-CN"/>
        </w:rPr>
        <w:t>智能制造系24-25学年第二学期实训耗材（智能制造技术应用教研室）采购项目</w:t>
      </w:r>
      <w:r>
        <w:rPr>
          <w:rFonts w:hint="eastAsia" w:ascii="宋体" w:hAnsi="宋体"/>
          <w:sz w:val="24"/>
          <w:szCs w:val="24"/>
          <w:highlight w:val="none"/>
        </w:rPr>
        <w:t>，详见项目说明。</w:t>
      </w:r>
    </w:p>
    <w:p w14:paraId="1B3BAD1B">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sz w:val="24"/>
          <w:szCs w:val="24"/>
          <w:highlight w:val="none"/>
        </w:rPr>
      </w:pPr>
      <w:r>
        <w:rPr>
          <w:rFonts w:hint="eastAsia" w:ascii="宋体" w:hAnsi="宋体"/>
          <w:sz w:val="24"/>
          <w:szCs w:val="24"/>
          <w:highlight w:val="none"/>
        </w:rPr>
        <w:t>四、供应商资格要求：</w:t>
      </w:r>
    </w:p>
    <w:p w14:paraId="6DD70321">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）供应商需具有合格的营业执照及相应的经营范围；</w:t>
      </w:r>
      <w:r>
        <w:rPr>
          <w:rFonts w:ascii="宋体" w:hAnsi="宋体"/>
          <w:sz w:val="24"/>
          <w:szCs w:val="24"/>
          <w:highlight w:val="none"/>
        </w:rPr>
        <w:t>2</w:t>
      </w:r>
      <w:r>
        <w:rPr>
          <w:rFonts w:hint="eastAsia" w:ascii="宋体" w:hAnsi="宋体"/>
          <w:sz w:val="24"/>
          <w:szCs w:val="24"/>
          <w:highlight w:val="none"/>
        </w:rPr>
        <w:t>）本项目不接受联合体投标。</w:t>
      </w:r>
    </w:p>
    <w:p w14:paraId="28F909D6">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sz w:val="24"/>
          <w:szCs w:val="24"/>
          <w:highlight w:val="none"/>
        </w:rPr>
      </w:pPr>
      <w:r>
        <w:rPr>
          <w:rFonts w:hint="eastAsia" w:ascii="宋体" w:hAnsi="宋体"/>
          <w:sz w:val="24"/>
          <w:szCs w:val="24"/>
          <w:highlight w:val="none"/>
        </w:rPr>
        <w:t>五、获取采购文件</w:t>
      </w:r>
      <w:r>
        <w:rPr>
          <w:rFonts w:hint="eastAsia" w:ascii="宋体" w:hAnsi="宋体"/>
          <w:sz w:val="24"/>
          <w:szCs w:val="24"/>
          <w:highlight w:val="none"/>
          <w:lang w:val="en-US" w:eastAsia="zh-CN"/>
        </w:rPr>
        <w:t>及报名</w:t>
      </w:r>
      <w:r>
        <w:rPr>
          <w:rFonts w:hint="eastAsia" w:ascii="宋体" w:hAnsi="宋体"/>
          <w:sz w:val="24"/>
          <w:szCs w:val="24"/>
          <w:highlight w:val="none"/>
        </w:rPr>
        <w:t>时间、</w:t>
      </w:r>
      <w:r>
        <w:rPr>
          <w:rFonts w:hint="eastAsia" w:ascii="宋体" w:hAnsi="宋体"/>
          <w:sz w:val="24"/>
          <w:szCs w:val="24"/>
          <w:highlight w:val="none"/>
          <w:lang w:val="en-US" w:eastAsia="zh-CN"/>
        </w:rPr>
        <w:t>报名方式</w:t>
      </w:r>
      <w:r>
        <w:rPr>
          <w:rFonts w:hint="eastAsia" w:ascii="宋体" w:hAnsi="宋体"/>
          <w:sz w:val="24"/>
          <w:szCs w:val="24"/>
          <w:highlight w:val="none"/>
        </w:rPr>
        <w:t>等事项要求：</w:t>
      </w:r>
    </w:p>
    <w:p w14:paraId="61073838">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宋体" w:eastAsia="宋体"/>
          <w:sz w:val="24"/>
          <w:szCs w:val="24"/>
          <w:highlight w:val="none"/>
          <w:lang w:eastAsia="zh-CN"/>
        </w:rPr>
      </w:pPr>
      <w:r>
        <w:rPr>
          <w:rFonts w:ascii="宋体" w:hAnsi="宋体"/>
          <w:sz w:val="24"/>
          <w:szCs w:val="24"/>
          <w:highlight w:val="none"/>
        </w:rPr>
        <w:t>1</w:t>
      </w:r>
      <w:r>
        <w:rPr>
          <w:rFonts w:hint="eastAsia" w:ascii="宋体" w:hAnsi="宋体"/>
          <w:sz w:val="24"/>
          <w:szCs w:val="24"/>
          <w:highlight w:val="none"/>
        </w:rPr>
        <w:t>）获取采购文件</w:t>
      </w:r>
      <w:r>
        <w:rPr>
          <w:rFonts w:hint="eastAsia" w:ascii="宋体" w:hAnsi="宋体"/>
          <w:sz w:val="24"/>
          <w:szCs w:val="24"/>
          <w:highlight w:val="none"/>
          <w:lang w:val="en-US" w:eastAsia="zh-CN"/>
        </w:rPr>
        <w:t>及报名</w:t>
      </w:r>
      <w:r>
        <w:rPr>
          <w:rFonts w:hint="eastAsia" w:ascii="宋体" w:hAnsi="宋体"/>
          <w:sz w:val="24"/>
          <w:szCs w:val="24"/>
          <w:highlight w:val="none"/>
        </w:rPr>
        <w:t>时间：202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3</w:t>
      </w:r>
      <w:r>
        <w:rPr>
          <w:rFonts w:hint="eastAsia" w:ascii="宋体" w:hAnsi="宋体"/>
          <w:sz w:val="24"/>
          <w:szCs w:val="24"/>
          <w:highlight w:val="none"/>
        </w:rPr>
        <w:t>月</w:t>
      </w:r>
      <w:r>
        <w:rPr>
          <w:rFonts w:hint="eastAsia" w:ascii="宋体" w:hAnsi="宋体"/>
          <w:sz w:val="24"/>
          <w:szCs w:val="24"/>
          <w:highlight w:val="none"/>
          <w:lang w:val="en-US" w:eastAsia="zh-CN"/>
        </w:rPr>
        <w:t>24</w:t>
      </w:r>
      <w:r>
        <w:rPr>
          <w:rFonts w:hint="eastAsia" w:ascii="宋体" w:hAnsi="宋体"/>
          <w:sz w:val="24"/>
          <w:szCs w:val="24"/>
          <w:highlight w:val="none"/>
        </w:rPr>
        <w:t>日-202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3</w:t>
      </w:r>
      <w:r>
        <w:rPr>
          <w:rFonts w:hint="eastAsia" w:ascii="宋体" w:hAnsi="宋体"/>
          <w:sz w:val="24"/>
          <w:szCs w:val="24"/>
          <w:highlight w:val="none"/>
        </w:rPr>
        <w:t>月</w:t>
      </w:r>
      <w:r>
        <w:rPr>
          <w:rFonts w:hint="eastAsia" w:ascii="宋体" w:hAnsi="宋体"/>
          <w:sz w:val="24"/>
          <w:szCs w:val="24"/>
          <w:highlight w:val="none"/>
          <w:lang w:val="en-US" w:eastAsia="zh-CN"/>
        </w:rPr>
        <w:t>26</w:t>
      </w:r>
      <w:r>
        <w:rPr>
          <w:rFonts w:hint="eastAsia" w:ascii="宋体" w:hAnsi="宋体"/>
          <w:sz w:val="24"/>
          <w:szCs w:val="24"/>
          <w:highlight w:val="none"/>
        </w:rPr>
        <w:t>日（北京时间），每日上午8:</w:t>
      </w:r>
      <w:r>
        <w:rPr>
          <w:rFonts w:ascii="宋体" w:hAnsi="宋体"/>
          <w:sz w:val="24"/>
          <w:szCs w:val="24"/>
          <w:highlight w:val="none"/>
        </w:rPr>
        <w:t>30-11:30</w:t>
      </w:r>
      <w:r>
        <w:rPr>
          <w:rFonts w:hint="eastAsia" w:ascii="宋体" w:hAnsi="宋体"/>
          <w:sz w:val="24"/>
          <w:szCs w:val="24"/>
          <w:highlight w:val="none"/>
        </w:rPr>
        <w:t>，下午</w:t>
      </w:r>
      <w:r>
        <w:rPr>
          <w:rFonts w:ascii="宋体" w:hAnsi="宋体"/>
          <w:sz w:val="24"/>
          <w:szCs w:val="24"/>
          <w:highlight w:val="none"/>
        </w:rPr>
        <w:t>14:30-17:</w:t>
      </w:r>
      <w:r>
        <w:rPr>
          <w:rFonts w:hint="eastAsia" w:ascii="宋体" w:hAnsi="宋体"/>
          <w:sz w:val="24"/>
          <w:szCs w:val="24"/>
          <w:highlight w:val="none"/>
          <w:lang w:val="en-US" w:eastAsia="zh-CN"/>
        </w:rPr>
        <w:t>3</w:t>
      </w:r>
      <w:r>
        <w:rPr>
          <w:rFonts w:ascii="宋体" w:hAnsi="宋体"/>
          <w:sz w:val="24"/>
          <w:szCs w:val="24"/>
          <w:highlight w:val="none"/>
        </w:rPr>
        <w:t>0</w:t>
      </w:r>
      <w:r>
        <w:rPr>
          <w:rFonts w:hint="eastAsia" w:ascii="宋体" w:hAnsi="宋体"/>
          <w:sz w:val="24"/>
          <w:szCs w:val="24"/>
          <w:highlight w:val="none"/>
        </w:rPr>
        <w:t>（北京时间）</w:t>
      </w:r>
    </w:p>
    <w:p w14:paraId="2AB0A524">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宋体" w:eastAsia="宋体"/>
          <w:sz w:val="24"/>
          <w:szCs w:val="24"/>
          <w:highlight w:val="none"/>
          <w:lang w:val="en-US" w:eastAsia="zh-CN"/>
        </w:rPr>
      </w:pPr>
      <w:r>
        <w:rPr>
          <w:rFonts w:ascii="宋体" w:hAnsi="宋体"/>
          <w:sz w:val="24"/>
          <w:szCs w:val="24"/>
          <w:highlight w:val="none"/>
        </w:rPr>
        <w:t>2</w:t>
      </w:r>
      <w:r>
        <w:rPr>
          <w:rFonts w:hint="eastAsia" w:ascii="宋体" w:hAnsi="宋体"/>
          <w:sz w:val="24"/>
          <w:szCs w:val="24"/>
          <w:highlight w:val="none"/>
        </w:rPr>
        <w:t>）报名方式：邮箱报名，报名邮箱：lcsjsxyzbb@lc.shandong.cn，</w:t>
      </w:r>
      <w:r>
        <w:rPr>
          <w:rFonts w:hint="eastAsia" w:ascii="宋体" w:hAnsi="宋体"/>
          <w:sz w:val="24"/>
          <w:szCs w:val="24"/>
          <w:highlight w:val="none"/>
          <w:lang w:val="en-US" w:eastAsia="zh-CN"/>
        </w:rPr>
        <w:t>邮件主题：010-智能制造技术耗材-公司名称，</w:t>
      </w:r>
      <w:r>
        <w:rPr>
          <w:rFonts w:hint="eastAsia" w:ascii="宋体" w:hAnsi="宋体"/>
          <w:sz w:val="24"/>
          <w:szCs w:val="24"/>
          <w:highlight w:val="none"/>
        </w:rPr>
        <w:t>将营业执照和相关资质发到邮箱，注明联系人及电话。</w:t>
      </w:r>
    </w:p>
    <w:p w14:paraId="46C46553">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）咨询电话：</w:t>
      </w:r>
      <w:r>
        <w:rPr>
          <w:rFonts w:ascii="宋体" w:hAnsi="宋体"/>
          <w:sz w:val="24"/>
          <w:szCs w:val="24"/>
          <w:highlight w:val="none"/>
        </w:rPr>
        <w:t>0635-8503176</w:t>
      </w:r>
    </w:p>
    <w:p w14:paraId="2FF1B416">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sz w:val="24"/>
          <w:szCs w:val="24"/>
          <w:highlight w:val="none"/>
        </w:rPr>
      </w:pPr>
      <w:r>
        <w:rPr>
          <w:rFonts w:hint="eastAsia" w:ascii="宋体" w:hAnsi="宋体"/>
          <w:sz w:val="24"/>
          <w:szCs w:val="24"/>
          <w:highlight w:val="none"/>
          <w:lang w:val="en-US" w:eastAsia="zh-CN"/>
        </w:rPr>
        <w:t>4）</w:t>
      </w:r>
      <w:r>
        <w:rPr>
          <w:rFonts w:hint="eastAsia" w:ascii="宋体" w:hAnsi="宋体"/>
          <w:sz w:val="24"/>
          <w:szCs w:val="24"/>
          <w:highlight w:val="none"/>
        </w:rPr>
        <w:t>咨询地点：聊城市技师学院汇智楼A312室</w:t>
      </w:r>
    </w:p>
    <w:p w14:paraId="2F7E86CF">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hAnsi="宋体"/>
          <w:sz w:val="24"/>
          <w:szCs w:val="24"/>
          <w:highlight w:val="none"/>
        </w:rPr>
      </w:pPr>
      <w:r>
        <w:rPr>
          <w:rFonts w:hint="eastAsia" w:ascii="宋体" w:hAnsi="宋体"/>
          <w:sz w:val="24"/>
          <w:szCs w:val="24"/>
          <w:highlight w:val="none"/>
          <w:lang w:val="en-US" w:eastAsia="zh-CN"/>
        </w:rPr>
        <w:t>六</w:t>
      </w:r>
      <w:r>
        <w:rPr>
          <w:rFonts w:hint="eastAsia" w:ascii="宋体" w:hAnsi="宋体"/>
          <w:sz w:val="24"/>
          <w:szCs w:val="24"/>
          <w:highlight w:val="none"/>
        </w:rPr>
        <w:t>、谈判日期：202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3</w:t>
      </w:r>
      <w:r>
        <w:rPr>
          <w:rFonts w:hint="eastAsia" w:ascii="宋体" w:hAnsi="宋体"/>
          <w:sz w:val="24"/>
          <w:szCs w:val="24"/>
          <w:highlight w:val="none"/>
        </w:rPr>
        <w:t>月</w:t>
      </w:r>
      <w:r>
        <w:rPr>
          <w:rFonts w:hint="eastAsia" w:ascii="宋体" w:hAnsi="宋体"/>
          <w:sz w:val="24"/>
          <w:szCs w:val="24"/>
          <w:highlight w:val="none"/>
          <w:lang w:val="en-US" w:eastAsia="zh-CN"/>
        </w:rPr>
        <w:t>27</w:t>
      </w:r>
      <w:r>
        <w:rPr>
          <w:rFonts w:hint="eastAsia" w:ascii="宋体" w:hAnsi="宋体"/>
          <w:sz w:val="24"/>
          <w:szCs w:val="24"/>
          <w:highlight w:val="none"/>
        </w:rPr>
        <w:t>日</w:t>
      </w:r>
      <w:r>
        <w:rPr>
          <w:rFonts w:hint="eastAsia" w:ascii="宋体" w:hAnsi="宋体"/>
          <w:sz w:val="24"/>
          <w:szCs w:val="24"/>
          <w:highlight w:val="none"/>
          <w:lang w:val="en-US" w:eastAsia="zh-CN"/>
        </w:rPr>
        <w:t>10</w:t>
      </w:r>
      <w:r>
        <w:rPr>
          <w:rFonts w:hint="eastAsia" w:ascii="宋体" w:hAnsi="宋体"/>
          <w:sz w:val="24"/>
          <w:szCs w:val="24"/>
          <w:highlight w:val="none"/>
        </w:rPr>
        <w:t>时</w:t>
      </w:r>
      <w:r>
        <w:rPr>
          <w:rFonts w:hint="eastAsia" w:ascii="宋体" w:hAnsi="宋体"/>
          <w:sz w:val="24"/>
          <w:szCs w:val="24"/>
          <w:highlight w:val="none"/>
          <w:lang w:val="en-US" w:eastAsia="zh-CN"/>
        </w:rPr>
        <w:t>30</w:t>
      </w:r>
      <w:r>
        <w:rPr>
          <w:rFonts w:hint="eastAsia" w:ascii="宋体" w:hAnsi="宋体"/>
          <w:sz w:val="24"/>
          <w:szCs w:val="24"/>
          <w:highlight w:val="none"/>
        </w:rPr>
        <w:t>分（北京时间）</w:t>
      </w:r>
    </w:p>
    <w:p w14:paraId="4B252009">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hAnsi="宋体"/>
          <w:sz w:val="24"/>
          <w:szCs w:val="24"/>
          <w:highlight w:val="none"/>
        </w:rPr>
      </w:pPr>
      <w:r>
        <w:rPr>
          <w:rFonts w:hint="eastAsia" w:ascii="宋体" w:hAnsi="宋体"/>
          <w:sz w:val="24"/>
          <w:szCs w:val="24"/>
          <w:highlight w:val="none"/>
          <w:lang w:val="en-US" w:eastAsia="zh-CN"/>
        </w:rPr>
        <w:t>七</w:t>
      </w:r>
      <w:r>
        <w:rPr>
          <w:rFonts w:hint="eastAsia" w:ascii="宋体" w:hAnsi="宋体"/>
          <w:sz w:val="24"/>
          <w:szCs w:val="24"/>
          <w:highlight w:val="none"/>
        </w:rPr>
        <w:t>、递交响应文件及谈判地点：聊城市技师学院汇智楼A401室</w:t>
      </w:r>
    </w:p>
    <w:p w14:paraId="5B8E984A">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宋体" w:hAnsi="宋体"/>
          <w:sz w:val="24"/>
          <w:szCs w:val="24"/>
          <w:highlight w:val="none"/>
        </w:rPr>
      </w:pPr>
      <w:r>
        <w:rPr>
          <w:rFonts w:hint="eastAsia" w:ascii="宋体" w:hAnsi="宋体"/>
          <w:sz w:val="24"/>
          <w:szCs w:val="24"/>
          <w:highlight w:val="none"/>
          <w:lang w:val="en-US" w:eastAsia="zh-CN"/>
        </w:rPr>
        <w:t>八</w:t>
      </w:r>
      <w:r>
        <w:rPr>
          <w:rFonts w:hint="eastAsia" w:ascii="宋体" w:hAnsi="宋体"/>
          <w:sz w:val="24"/>
          <w:szCs w:val="24"/>
          <w:highlight w:val="none"/>
        </w:rPr>
        <w:t>、此公告在聊城市技师学院网站</w:t>
      </w:r>
      <w:r>
        <w:rPr>
          <w:rFonts w:hint="eastAsia" w:ascii="宋体" w:hAnsi="宋体"/>
          <w:sz w:val="24"/>
          <w:szCs w:val="24"/>
          <w:highlight w:val="none"/>
          <w:lang w:eastAsia="zh-CN"/>
        </w:rPr>
        <w:t>、</w:t>
      </w:r>
      <w:r>
        <w:rPr>
          <w:rFonts w:hint="eastAsia" w:ascii="宋体" w:hAnsi="宋体"/>
          <w:sz w:val="24"/>
          <w:szCs w:val="24"/>
          <w:highlight w:val="none"/>
        </w:rPr>
        <w:t>财务处网站中公示</w:t>
      </w:r>
    </w:p>
    <w:p w14:paraId="6577FA92">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jc w:val="left"/>
        <w:textAlignment w:val="auto"/>
        <w:rPr>
          <w:rFonts w:hint="default" w:ascii="宋体" w:hAnsi="宋体"/>
          <w:sz w:val="24"/>
          <w:szCs w:val="24"/>
          <w:highlight w:val="none"/>
          <w:lang w:val="en-US" w:eastAsia="zh-CN"/>
        </w:rPr>
      </w:pPr>
      <w:r>
        <w:rPr>
          <w:rFonts w:hint="eastAsia" w:ascii="宋体" w:hAnsi="宋体"/>
          <w:sz w:val="24"/>
          <w:szCs w:val="24"/>
          <w:highlight w:val="none"/>
          <w:lang w:val="en-US" w:eastAsia="zh-CN"/>
        </w:rPr>
        <w:t>九、其他注意事项</w:t>
      </w:r>
      <w:r>
        <w:rPr>
          <w:rFonts w:hint="eastAsia" w:ascii="宋体" w:hAnsi="宋体"/>
          <w:b/>
          <w:bCs/>
          <w:sz w:val="28"/>
          <w:szCs w:val="28"/>
          <w:highlight w:val="none"/>
          <w:lang w:val="en-US" w:eastAsia="zh-CN"/>
        </w:rPr>
        <w:t>*</w:t>
      </w:r>
    </w:p>
    <w:p w14:paraId="64A5610B">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jc w:val="left"/>
        <w:textAlignment w:val="auto"/>
        <w:rPr>
          <w:rFonts w:hint="default" w:ascii="宋体" w:hAnsi="宋体"/>
          <w:sz w:val="24"/>
          <w:szCs w:val="24"/>
          <w:highlight w:val="none"/>
          <w:lang w:val="en-US" w:eastAsia="zh-CN"/>
        </w:rPr>
      </w:pPr>
      <w:r>
        <w:rPr>
          <w:rFonts w:hint="eastAsia" w:ascii="宋体" w:hAnsi="宋体"/>
          <w:sz w:val="24"/>
          <w:szCs w:val="24"/>
          <w:highlight w:val="none"/>
          <w:lang w:val="en-US" w:eastAsia="zh-CN"/>
        </w:rPr>
        <w:t>1.报名供应商需提供三份报价文件，并仔细阅读附件第二部分，报价材料不全或未按要求提供上述证明视为无效。</w:t>
      </w:r>
    </w:p>
    <w:p w14:paraId="117E5B97">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jc w:val="left"/>
        <w:textAlignment w:val="auto"/>
        <w:rPr>
          <w:rFonts w:hint="default" w:ascii="宋体" w:hAnsi="宋体"/>
          <w:sz w:val="24"/>
          <w:szCs w:val="24"/>
          <w:highlight w:val="none"/>
          <w:lang w:val="en-US" w:eastAsia="zh-CN"/>
        </w:rPr>
      </w:pPr>
      <w:r>
        <w:rPr>
          <w:rFonts w:hint="eastAsia" w:ascii="宋体" w:hAnsi="宋体"/>
          <w:sz w:val="24"/>
          <w:szCs w:val="24"/>
          <w:highlight w:val="none"/>
          <w:lang w:val="en-US" w:eastAsia="zh-CN"/>
        </w:rPr>
        <w:t>2.报名后若因自身原因无法参加本次招标，需提前电话或邮件告知。</w:t>
      </w:r>
    </w:p>
    <w:p w14:paraId="2B14693B">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宋体" w:hAnsi="宋体"/>
          <w:sz w:val="24"/>
          <w:szCs w:val="24"/>
          <w:highlight w:val="none"/>
        </w:rPr>
      </w:pPr>
    </w:p>
    <w:p w14:paraId="64CAE3BB">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0"/>
        <w:rPr>
          <w:rFonts w:hint="eastAsia"/>
          <w:b/>
          <w:sz w:val="32"/>
          <w:szCs w:val="32"/>
          <w:highlight w:val="none"/>
        </w:rPr>
      </w:pPr>
      <w:r>
        <w:rPr>
          <w:rFonts w:ascii="宋体" w:hAnsi="宋体"/>
          <w:sz w:val="24"/>
          <w:szCs w:val="24"/>
          <w:highlight w:val="none"/>
        </w:rPr>
        <w:t xml:space="preserve">                                         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3</w:t>
      </w:r>
      <w:r>
        <w:rPr>
          <w:rFonts w:hint="eastAsia" w:ascii="宋体" w:hAnsi="宋体"/>
          <w:sz w:val="24"/>
          <w:szCs w:val="24"/>
          <w:highlight w:val="none"/>
        </w:rPr>
        <w:t>月</w:t>
      </w:r>
      <w:r>
        <w:rPr>
          <w:rFonts w:hint="eastAsia" w:ascii="宋体" w:hAnsi="宋体"/>
          <w:sz w:val="24"/>
          <w:szCs w:val="24"/>
          <w:highlight w:val="none"/>
          <w:lang w:val="en-US" w:eastAsia="zh-CN"/>
        </w:rPr>
        <w:t>21</w:t>
      </w:r>
      <w:r>
        <w:rPr>
          <w:rFonts w:hint="eastAsia" w:ascii="宋体" w:hAnsi="宋体"/>
          <w:sz w:val="24"/>
          <w:szCs w:val="24"/>
          <w:highlight w:val="none"/>
        </w:rPr>
        <w:t>日</w:t>
      </w:r>
      <w:bookmarkEnd w:id="0"/>
      <w:bookmarkStart w:id="1" w:name="_Toc232666482"/>
    </w:p>
    <w:bookmarkEnd w:id="2"/>
    <w:p w14:paraId="3544C853">
      <w:pPr>
        <w:spacing w:line="480" w:lineRule="auto"/>
        <w:jc w:val="center"/>
        <w:rPr>
          <w:b/>
          <w:sz w:val="32"/>
          <w:szCs w:val="32"/>
          <w:highlight w:val="none"/>
        </w:rPr>
      </w:pPr>
      <w:r>
        <w:rPr>
          <w:rFonts w:hint="eastAsia"/>
          <w:b/>
          <w:sz w:val="32"/>
          <w:szCs w:val="32"/>
          <w:highlight w:val="none"/>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0AAAA459">
            <w:pPr>
              <w:spacing w:line="276" w:lineRule="auto"/>
              <w:rPr>
                <w:rFonts w:ascii="宋体"/>
                <w:bCs/>
                <w:szCs w:val="21"/>
                <w:highlight w:val="none"/>
              </w:rPr>
            </w:pPr>
            <w:r>
              <w:rPr>
                <w:rFonts w:hint="eastAsia" w:ascii="宋体" w:hAnsi="宋体" w:eastAsia="宋体" w:cs="Times New Roman"/>
                <w:spacing w:val="0"/>
                <w:kern w:val="2"/>
                <w:sz w:val="24"/>
                <w:szCs w:val="24"/>
                <w:highlight w:val="none"/>
                <w:lang w:val="en-US" w:eastAsia="zh-CN" w:bidi="ar-SA"/>
              </w:rPr>
              <w:t>学院建筑车间内和后勤楼西南角地下供水管网漏水急需抢修采购项目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3"/>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w:t>
            </w:r>
            <w:r>
              <w:rPr>
                <w:rFonts w:hint="eastAsia" w:ascii="宋体" w:hAnsi="宋体" w:eastAsia="宋体"/>
                <w:spacing w:val="0"/>
                <w:sz w:val="24"/>
                <w:szCs w:val="24"/>
                <w:highlight w:val="none"/>
                <w:lang w:val="en-US" w:eastAsia="zh-CN"/>
              </w:rPr>
              <w:t>学院建筑车间内和后勤楼西南角地下供水管网漏水急需抢修</w:t>
            </w:r>
            <w:r>
              <w:rPr>
                <w:rFonts w:hint="eastAsia" w:ascii="宋体" w:hAnsi="宋体" w:eastAsia="宋体" w:cs="Times New Roman"/>
                <w:spacing w:val="0"/>
                <w:kern w:val="2"/>
                <w:sz w:val="24"/>
                <w:szCs w:val="24"/>
                <w:highlight w:val="none"/>
                <w:lang w:val="en-US" w:eastAsia="zh-CN" w:bidi="ar-SA"/>
              </w:rPr>
              <w:t>采购项目</w:t>
            </w:r>
            <w:r>
              <w:rPr>
                <w:rFonts w:hint="eastAsia" w:ascii="宋体" w:hAnsi="宋体" w:eastAsia="宋体"/>
                <w:spacing w:val="0"/>
                <w:sz w:val="24"/>
                <w:szCs w:val="24"/>
                <w:highlight w:val="none"/>
                <w:lang w:val="en-US" w:eastAsia="zh-CN"/>
              </w:rPr>
              <w:t>。</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59DA4CE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57AB75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26810</w:t>
            </w:r>
            <w:r>
              <w:rPr>
                <w:rFonts w:hint="eastAsia" w:ascii="宋体" w:hAnsi="宋体" w:eastAsia="宋体"/>
                <w:bCs/>
                <w:color w:val="auto"/>
                <w:spacing w:val="0"/>
                <w:sz w:val="24"/>
                <w:szCs w:val="24"/>
                <w:highlight w:val="none"/>
              </w:rPr>
              <w:t>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0D99699C">
            <w:pPr>
              <w:pStyle w:val="22"/>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szCs w:val="21"/>
                <w:highlight w:val="none"/>
              </w:rPr>
            </w:pPr>
            <w:r>
              <w:rPr>
                <w:rFonts w:hint="eastAsia" w:ascii="宋体" w:hAnsi="宋体"/>
                <w:szCs w:val="21"/>
                <w:highlight w:val="none"/>
              </w:rPr>
              <w:t>7</w:t>
            </w:r>
          </w:p>
        </w:tc>
        <w:tc>
          <w:tcPr>
            <w:tcW w:w="1709" w:type="dxa"/>
            <w:vAlign w:val="center"/>
          </w:tcPr>
          <w:p w14:paraId="231027C3">
            <w:pPr>
              <w:spacing w:line="276" w:lineRule="auto"/>
              <w:jc w:val="center"/>
              <w:rPr>
                <w:rFonts w:hint="eastAsia" w:ascii="宋体" w:hAnsi="宋体" w:eastAsia="宋体" w:cs="宋体"/>
                <w:color w:val="auto"/>
                <w:kern w:val="2"/>
                <w:sz w:val="24"/>
                <w:szCs w:val="24"/>
                <w:highlight w:val="yellow"/>
                <w:lang w:val="en-US" w:eastAsia="zh-CN" w:bidi="ar-SA"/>
              </w:rPr>
            </w:pPr>
            <w:r>
              <w:rPr>
                <w:rFonts w:hint="eastAsia" w:ascii="宋体" w:hAnsi="宋体" w:cs="宋体"/>
                <w:color w:val="auto"/>
                <w:kern w:val="2"/>
                <w:sz w:val="24"/>
                <w:szCs w:val="24"/>
                <w:highlight w:val="none"/>
                <w:lang w:val="en-US" w:eastAsia="zh-CN" w:bidi="ar-SA"/>
              </w:rPr>
              <w:t>供货</w:t>
            </w:r>
            <w:r>
              <w:rPr>
                <w:rFonts w:hint="eastAsia" w:ascii="宋体" w:hAnsi="宋体" w:eastAsia="宋体" w:cs="宋体"/>
                <w:color w:val="auto"/>
                <w:kern w:val="2"/>
                <w:sz w:val="24"/>
                <w:szCs w:val="24"/>
                <w:highlight w:val="none"/>
                <w:lang w:val="en-US" w:eastAsia="zh-CN" w:bidi="ar-SA"/>
              </w:rPr>
              <w:t>要求</w:t>
            </w:r>
          </w:p>
        </w:tc>
        <w:tc>
          <w:tcPr>
            <w:tcW w:w="8127" w:type="dxa"/>
            <w:vAlign w:val="center"/>
          </w:tcPr>
          <w:p w14:paraId="2475CE23">
            <w:pPr>
              <w:spacing w:line="276" w:lineRule="auto"/>
              <w:jc w:val="left"/>
              <w:rPr>
                <w:rFonts w:hint="eastAsia" w:ascii="宋体" w:hAnsi="宋体" w:eastAsia="宋体" w:cs="宋体"/>
                <w:color w:val="auto"/>
                <w:kern w:val="2"/>
                <w:sz w:val="24"/>
                <w:szCs w:val="24"/>
                <w:highlight w:val="yellow"/>
                <w:lang w:val="en-US" w:eastAsia="zh-CN" w:bidi="ar-SA"/>
              </w:rPr>
            </w:pPr>
            <w:r>
              <w:rPr>
                <w:rFonts w:hint="eastAsia" w:ascii="宋体" w:hAnsi="宋体" w:eastAsia="宋体" w:cs="宋体"/>
                <w:color w:val="auto"/>
                <w:kern w:val="2"/>
                <w:sz w:val="24"/>
                <w:szCs w:val="24"/>
                <w:highlight w:val="none"/>
                <w:lang w:val="en-US" w:eastAsia="zh-CN" w:bidi="ar-SA"/>
              </w:rPr>
              <w:t>接</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通知</w:t>
            </w:r>
            <w:r>
              <w:rPr>
                <w:rFonts w:hint="eastAsia" w:ascii="宋体" w:hAnsi="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天内完成供货</w:t>
            </w:r>
            <w:r>
              <w:rPr>
                <w:rFonts w:hint="eastAsia" w:ascii="宋体" w:hAnsi="宋体" w:cs="宋体"/>
                <w:color w:val="auto"/>
                <w:kern w:val="2"/>
                <w:sz w:val="24"/>
                <w:szCs w:val="24"/>
                <w:highlight w:val="none"/>
                <w:lang w:val="en-US" w:eastAsia="zh-CN" w:bidi="ar-SA"/>
              </w:rPr>
              <w:t>，并</w:t>
            </w:r>
            <w:r>
              <w:rPr>
                <w:rFonts w:hint="eastAsia" w:ascii="宋体" w:hAnsi="宋体" w:eastAsia="宋体" w:cs="宋体"/>
                <w:color w:val="auto"/>
                <w:kern w:val="2"/>
                <w:sz w:val="24"/>
                <w:szCs w:val="24"/>
                <w:highlight w:val="none"/>
                <w:lang w:val="en-US" w:eastAsia="zh-CN" w:bidi="ar-SA"/>
              </w:rPr>
              <w:t>保证符合本</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规格</w:t>
            </w:r>
            <w:r>
              <w:rPr>
                <w:rFonts w:hint="eastAsia" w:ascii="宋体" w:hAnsi="宋体" w:cs="宋体"/>
                <w:color w:val="auto"/>
                <w:kern w:val="2"/>
                <w:sz w:val="24"/>
                <w:szCs w:val="24"/>
                <w:highlight w:val="none"/>
                <w:lang w:val="en-US" w:eastAsia="zh-CN" w:bidi="ar-SA"/>
              </w:rPr>
              <w:t>要求</w:t>
            </w:r>
            <w:r>
              <w:rPr>
                <w:rFonts w:hint="eastAsia" w:ascii="宋体" w:hAnsi="宋体" w:eastAsia="宋体" w:cs="宋体"/>
                <w:color w:val="auto"/>
                <w:kern w:val="2"/>
                <w:sz w:val="24"/>
                <w:szCs w:val="24"/>
                <w:highlight w:val="none"/>
                <w:lang w:val="en-US" w:eastAsia="zh-CN" w:bidi="ar-SA"/>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hint="eastAsia" w:ascii="宋体" w:hAnsi="宋体" w:eastAsia="宋体" w:cs="Times New Roman"/>
                <w:szCs w:val="21"/>
                <w:highlight w:val="none"/>
              </w:rPr>
            </w:pPr>
            <w:r>
              <w:rPr>
                <w:rFonts w:hint="eastAsia" w:ascii="宋体" w:hAnsi="宋体" w:eastAsia="宋体" w:cs="Times New Roman"/>
                <w:szCs w:val="21"/>
                <w:highlight w:val="none"/>
              </w:rPr>
              <w:t>9</w:t>
            </w:r>
          </w:p>
        </w:tc>
        <w:tc>
          <w:tcPr>
            <w:tcW w:w="1709" w:type="dxa"/>
            <w:vAlign w:val="center"/>
          </w:tcPr>
          <w:p w14:paraId="594D53EC">
            <w:pPr>
              <w:spacing w:line="276" w:lineRule="auto"/>
              <w:jc w:val="center"/>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付款方式</w:t>
            </w:r>
          </w:p>
        </w:tc>
        <w:tc>
          <w:tcPr>
            <w:tcW w:w="8127" w:type="dxa"/>
            <w:vAlign w:val="center"/>
          </w:tcPr>
          <w:p w14:paraId="4CDC7D03">
            <w:pPr>
              <w:pStyle w:val="103"/>
              <w:spacing w:line="276" w:lineRule="auto"/>
              <w:jc w:val="both"/>
              <w:rPr>
                <w:rFonts w:hint="eastAsia" w:ascii="宋体" w:hAnsi="宋体" w:eastAsia="宋体" w:cs="宋体"/>
                <w:color w:val="auto"/>
                <w:kern w:val="2"/>
                <w:sz w:val="24"/>
                <w:szCs w:val="24"/>
                <w:highlight w:val="yellow"/>
                <w:lang w:val="en-US" w:eastAsia="zh-CN" w:bidi="ar-SA"/>
              </w:rPr>
            </w:pPr>
            <w:r>
              <w:rPr>
                <w:rFonts w:hint="eastAsia" w:ascii="宋体" w:hAnsi="宋体" w:eastAsia="宋体"/>
                <w:spacing w:val="0"/>
                <w:sz w:val="24"/>
                <w:szCs w:val="24"/>
                <w:highlight w:val="none"/>
              </w:rPr>
              <w:t>货到并验收合格后一次性付清。</w:t>
            </w:r>
            <w:r>
              <w:rPr>
                <w:rFonts w:hint="eastAsia" w:ascii="宋体" w:hAnsi="宋体" w:eastAsia="宋体" w:cs="宋体"/>
                <w:color w:val="auto"/>
                <w:kern w:val="2"/>
                <w:sz w:val="24"/>
                <w:szCs w:val="24"/>
                <w:highlight w:val="none"/>
                <w:lang w:val="en-US" w:eastAsia="zh-CN" w:bidi="ar-SA"/>
              </w:rPr>
              <w:t>（依据财政实际拨款情况，进行支付）</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获取文件及报名</w:t>
            </w:r>
            <w:r>
              <w:rPr>
                <w:rFonts w:hint="eastAsia" w:ascii="宋体" w:hAnsi="宋体" w:eastAsia="宋体" w:cs="宋体"/>
                <w:color w:val="auto"/>
                <w:kern w:val="2"/>
                <w:sz w:val="24"/>
                <w:szCs w:val="24"/>
                <w:highlight w:val="none"/>
                <w:lang w:val="en-US" w:eastAsia="zh-CN" w:bidi="ar-SA"/>
              </w:rPr>
              <w:t>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24</w:t>
            </w:r>
            <w:r>
              <w:rPr>
                <w:rFonts w:hint="eastAsia" w:ascii="宋体" w:hAnsi="宋体" w:eastAsia="宋体" w:cs="宋体"/>
                <w:color w:val="auto"/>
                <w:kern w:val="2"/>
                <w:sz w:val="24"/>
                <w:szCs w:val="24"/>
                <w:highlight w:val="none"/>
                <w:lang w:val="en-US" w:eastAsia="zh-CN" w:bidi="ar-SA"/>
              </w:rPr>
              <w:t>日-202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26</w:t>
            </w:r>
            <w:r>
              <w:rPr>
                <w:rFonts w:hint="eastAsia" w:ascii="宋体" w:hAnsi="宋体" w:eastAsia="宋体" w:cs="宋体"/>
                <w:color w:val="auto"/>
                <w:kern w:val="2"/>
                <w:sz w:val="24"/>
                <w:szCs w:val="24"/>
                <w:highlight w:val="none"/>
                <w:lang w:val="en-US" w:eastAsia="zh-CN" w:bidi="ar-SA"/>
              </w:rPr>
              <w:t>日（北京时间），每日上午8:30-11:30，下午14:30-17:30（北京时间）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资金来源</w:t>
            </w:r>
          </w:p>
        </w:tc>
        <w:tc>
          <w:tcPr>
            <w:tcW w:w="8127" w:type="dxa"/>
            <w:vAlign w:val="center"/>
          </w:tcPr>
          <w:p w14:paraId="2978BF25">
            <w:pPr>
              <w:spacing w:line="276" w:lineRule="auto"/>
              <w:jc w:val="left"/>
              <w:rPr>
                <w:rFonts w:ascii="宋体" w:hAnsi="宋体"/>
                <w:sz w:val="24"/>
                <w:szCs w:val="24"/>
                <w:highlight w:val="none"/>
              </w:rPr>
            </w:pPr>
            <w:r>
              <w:rPr>
                <w:rFonts w:hint="eastAsia" w:ascii="宋体" w:hAnsi="宋体"/>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报价文件份数</w:t>
            </w:r>
          </w:p>
        </w:tc>
        <w:tc>
          <w:tcPr>
            <w:tcW w:w="8127" w:type="dxa"/>
            <w:vAlign w:val="center"/>
          </w:tcPr>
          <w:p w14:paraId="34F0FA22">
            <w:pPr>
              <w:spacing w:line="276" w:lineRule="auto"/>
              <w:jc w:val="left"/>
              <w:rPr>
                <w:rFonts w:ascii="宋体" w:hAnsi="宋体"/>
                <w:sz w:val="24"/>
                <w:szCs w:val="24"/>
                <w:highlight w:val="none"/>
              </w:rPr>
            </w:pPr>
            <w:r>
              <w:rPr>
                <w:rFonts w:hint="eastAsia" w:ascii="宋体" w:hAnsi="宋体"/>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3</w:t>
            </w:r>
            <w:r>
              <w:rPr>
                <w:rFonts w:hint="eastAsia" w:ascii="宋体" w:hAnsi="宋体"/>
                <w:sz w:val="24"/>
                <w:szCs w:val="24"/>
                <w:highlight w:val="none"/>
              </w:rPr>
              <w:t>月</w:t>
            </w:r>
            <w:r>
              <w:rPr>
                <w:rFonts w:hint="eastAsia" w:ascii="宋体" w:hAnsi="宋体"/>
                <w:sz w:val="24"/>
                <w:szCs w:val="24"/>
                <w:highlight w:val="none"/>
                <w:lang w:val="en-US" w:eastAsia="zh-CN"/>
              </w:rPr>
              <w:t>27</w:t>
            </w:r>
            <w:r>
              <w:rPr>
                <w:rFonts w:hint="eastAsia" w:ascii="宋体" w:hAnsi="宋体"/>
                <w:sz w:val="24"/>
                <w:szCs w:val="24"/>
                <w:highlight w:val="none"/>
              </w:rPr>
              <w:t>日</w:t>
            </w:r>
            <w:r>
              <w:rPr>
                <w:rFonts w:hint="eastAsia" w:ascii="宋体" w:hAnsi="宋体"/>
                <w:sz w:val="24"/>
                <w:szCs w:val="24"/>
                <w:highlight w:val="none"/>
                <w:lang w:val="en-US" w:eastAsia="zh-CN"/>
              </w:rPr>
              <w:t>10</w:t>
            </w:r>
            <w:r>
              <w:rPr>
                <w:rFonts w:hint="eastAsia" w:ascii="宋体" w:hAnsi="宋体"/>
                <w:sz w:val="24"/>
                <w:szCs w:val="24"/>
                <w:highlight w:val="none"/>
              </w:rPr>
              <w:t>时</w:t>
            </w:r>
            <w:r>
              <w:rPr>
                <w:rFonts w:hint="eastAsia" w:ascii="宋体" w:hAnsi="宋体"/>
                <w:sz w:val="24"/>
                <w:szCs w:val="24"/>
                <w:highlight w:val="none"/>
                <w:lang w:val="en-US" w:eastAsia="zh-CN"/>
              </w:rPr>
              <w:t>3</w:t>
            </w:r>
            <w:r>
              <w:rPr>
                <w:rFonts w:hint="eastAsia" w:ascii="宋体" w:hAnsi="宋体"/>
                <w:sz w:val="24"/>
                <w:szCs w:val="24"/>
                <w:highlight w:val="none"/>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3</w:t>
            </w:r>
            <w:r>
              <w:rPr>
                <w:rFonts w:hint="eastAsia" w:ascii="宋体" w:hAnsi="宋体"/>
                <w:sz w:val="24"/>
                <w:szCs w:val="24"/>
                <w:highlight w:val="none"/>
              </w:rPr>
              <w:t>月</w:t>
            </w:r>
            <w:r>
              <w:rPr>
                <w:rFonts w:hint="eastAsia" w:ascii="宋体" w:hAnsi="宋体"/>
                <w:sz w:val="24"/>
                <w:szCs w:val="24"/>
                <w:highlight w:val="none"/>
                <w:lang w:val="en-US" w:eastAsia="zh-CN"/>
              </w:rPr>
              <w:t>27</w:t>
            </w:r>
            <w:r>
              <w:rPr>
                <w:rFonts w:hint="eastAsia" w:ascii="宋体" w:hAnsi="宋体"/>
                <w:sz w:val="24"/>
                <w:szCs w:val="24"/>
                <w:highlight w:val="none"/>
              </w:rPr>
              <w:t>日</w:t>
            </w:r>
            <w:r>
              <w:rPr>
                <w:rFonts w:hint="eastAsia" w:ascii="宋体" w:hAnsi="宋体"/>
                <w:sz w:val="24"/>
                <w:szCs w:val="24"/>
                <w:highlight w:val="none"/>
                <w:lang w:val="en-US" w:eastAsia="zh-CN"/>
              </w:rPr>
              <w:t>10</w:t>
            </w:r>
            <w:r>
              <w:rPr>
                <w:rFonts w:hint="eastAsia" w:ascii="宋体" w:hAnsi="宋体"/>
                <w:sz w:val="24"/>
                <w:szCs w:val="24"/>
                <w:highlight w:val="none"/>
              </w:rPr>
              <w:t>时</w:t>
            </w:r>
            <w:r>
              <w:rPr>
                <w:rFonts w:hint="eastAsia" w:ascii="宋体" w:hAnsi="宋体"/>
                <w:sz w:val="24"/>
                <w:szCs w:val="24"/>
                <w:highlight w:val="none"/>
                <w:lang w:val="en-US" w:eastAsia="zh-CN"/>
              </w:rPr>
              <w:t>3</w:t>
            </w:r>
            <w:r>
              <w:rPr>
                <w:rFonts w:hint="eastAsia" w:ascii="宋体" w:hAnsi="宋体"/>
                <w:sz w:val="24"/>
                <w:szCs w:val="24"/>
                <w:highlight w:val="none"/>
              </w:rPr>
              <w:t>0分（北京时间）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47"/>
        <w:ind w:firstLine="0" w:firstLineChars="0"/>
        <w:rPr>
          <w:highlight w:val="none"/>
        </w:rPr>
      </w:pPr>
    </w:p>
    <w:p w14:paraId="4AFA1042">
      <w:pPr>
        <w:pStyle w:val="47"/>
        <w:ind w:firstLine="0" w:firstLineChars="0"/>
        <w:rPr>
          <w:highlight w:val="none"/>
        </w:rPr>
      </w:pPr>
    </w:p>
    <w:p w14:paraId="554A2B5B">
      <w:pPr>
        <w:pStyle w:val="47"/>
        <w:ind w:firstLine="0" w:firstLineChars="0"/>
        <w:rPr>
          <w:highlight w:val="none"/>
        </w:rPr>
      </w:pPr>
    </w:p>
    <w:p w14:paraId="2531D012">
      <w:pPr>
        <w:pStyle w:val="47"/>
        <w:ind w:firstLine="0" w:firstLineChars="0"/>
        <w:rPr>
          <w:highlight w:val="none"/>
        </w:rPr>
      </w:pPr>
    </w:p>
    <w:p w14:paraId="43B10A74">
      <w:pPr>
        <w:pStyle w:val="47"/>
        <w:ind w:firstLine="0" w:firstLineChars="0"/>
        <w:rPr>
          <w:highlight w:val="none"/>
        </w:rPr>
      </w:pPr>
    </w:p>
    <w:p w14:paraId="6F910259">
      <w:pPr>
        <w:pStyle w:val="47"/>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696944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传真：</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2467A2FF">
      <w:pPr>
        <w:tabs>
          <w:tab w:val="left" w:pos="0"/>
          <w:tab w:val="left" w:pos="180"/>
          <w:tab w:val="left" w:pos="360"/>
        </w:tabs>
        <w:spacing w:line="276" w:lineRule="auto"/>
        <w:rPr>
          <w:rFonts w:eastAsia="仿宋_GB2312"/>
          <w:sz w:val="24"/>
          <w:szCs w:val="24"/>
          <w:highlight w:val="none"/>
        </w:rPr>
      </w:pPr>
    </w:p>
    <w:p w14:paraId="3FAE5ED8">
      <w:pPr>
        <w:pStyle w:val="47"/>
        <w:ind w:firstLine="400"/>
        <w:rPr>
          <w:highlight w:val="none"/>
        </w:rPr>
      </w:pPr>
    </w:p>
    <w:p w14:paraId="3FFE8959">
      <w:pPr>
        <w:pStyle w:val="47"/>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47"/>
        <w:ind w:firstLine="400"/>
        <w:rPr>
          <w:highlight w:val="none"/>
        </w:rPr>
      </w:pPr>
    </w:p>
    <w:p w14:paraId="46F36F48">
      <w:pPr>
        <w:pStyle w:val="47"/>
        <w:ind w:firstLine="0" w:firstLineChars="0"/>
        <w:rPr>
          <w:highlight w:val="none"/>
        </w:rPr>
      </w:pPr>
      <w:r>
        <w:rPr>
          <w:highlight w:val="none"/>
        </w:rPr>
        <w:t>注：必须</w:t>
      </w:r>
      <w:r>
        <w:rPr>
          <w:rFonts w:hint="eastAsia"/>
          <w:highlight w:val="none"/>
          <w:lang w:val="en-US" w:eastAsia="zh-CN"/>
        </w:rPr>
        <w:t>附</w:t>
      </w:r>
      <w:r>
        <w:rPr>
          <w:highlight w:val="none"/>
        </w:rPr>
        <w:t>分项报价表</w:t>
      </w: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b/>
          <w:bCs/>
          <w:sz w:val="32"/>
          <w:szCs w:val="32"/>
          <w:highlight w:val="none"/>
        </w:rPr>
      </w:pPr>
      <w:r>
        <w:rPr>
          <w:rFonts w:hint="eastAsia"/>
          <w:b/>
          <w:bCs/>
          <w:sz w:val="32"/>
          <w:szCs w:val="32"/>
          <w:highlight w:val="none"/>
        </w:rPr>
        <w:t>分项报价表（项目说明中如有则需要提供）</w:t>
      </w:r>
    </w:p>
    <w:tbl>
      <w:tblPr>
        <w:tblStyle w:val="48"/>
        <w:tblW w:w="957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2088"/>
        <w:gridCol w:w="1670"/>
        <w:gridCol w:w="1275"/>
        <w:gridCol w:w="1117"/>
        <w:gridCol w:w="900"/>
        <w:gridCol w:w="900"/>
        <w:gridCol w:w="900"/>
      </w:tblGrid>
      <w:tr w14:paraId="4784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1AB4C4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C72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EED31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35CEF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3FFF7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1D929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18A81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2C58F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C8AE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4B5C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5990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4CBE9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5AD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62D71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9DD5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46914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6061硬铝块</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25A4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110×110×30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D84A7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9A7A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80E4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8C44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CC8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6A5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AE5B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9E1F0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6061硬铝块</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8A8C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105×105×50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68C0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B64D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E96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DEB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209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F7E4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80A4F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617E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6061硬铝块</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6F70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80×80×30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41020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7BB56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B85E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0389A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7CF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8C3C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5403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8554B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90°车刀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DD6E6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刀杆25×25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332DB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14B6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96B7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91545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5244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D52A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FAEEB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F8B4B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切断刀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E6696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刀杆25×25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F4073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F8C4E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BAB8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18F38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6F3B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2E7D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68BB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6</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F525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螺纹车刀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6DC4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刀杆25×25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916E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717D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AF6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D992B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58FD1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A5B2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B2EFB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6972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尼龙棒</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6C8A8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Φ40×1000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37BC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34A2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5DCA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36C1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242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CE5D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6DDB3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8</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85460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尼龙棒</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BE332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Φ50×1000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F5305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B075E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C9D6F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4D27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2DC7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1F4E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F1D3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1A1A8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35°机夹车刀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4FF4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刀杆20×20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E1959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0245C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18A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F6B2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354ED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F272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BADF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DFD61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35°机夹刀片</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E94B2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F00C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C9B01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2254E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07189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C72C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647D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B392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11</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1731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内孔机夹车刀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C6EF1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刀杆Φ16</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04A65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BD16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F3EC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A63C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D5836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5E9B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CD4C2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F6E8C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内孔车刀刀片</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8F88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4520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9A20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B453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450D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0ABCA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FC14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ADB7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13</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4AA4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锥柄麻花钻</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1E5D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Φ25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C4188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F39F2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D98F1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5DE7D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1E8F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658F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58E7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14</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F834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麻花钻</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DA55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Φ18</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2AE05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21047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27931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DD4D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DADC8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004E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E8EFE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15</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30FCC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端面机夹车刀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C8C10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刀杆20×20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A464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EFCA4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46A1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1D272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EA9D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27CF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ED93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F7540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端面车刀刀片</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3E78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90°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F37C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02DDA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157A6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0989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FEF8C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D789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ADFC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17</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9E57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切断机夹车刀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B9D95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刀杆20×20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999AD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BC72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FCB2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6A034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6A801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F14A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363EA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18</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2307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切断刀片</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DC70E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3mm</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3883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665AE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D8868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7FD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36FAB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F28F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E7CA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19</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E40FB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倒角机夹车刀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EDD59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刀杆20×20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8B26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AB88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19E19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D6FE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25E6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DC6D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0255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20</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CDAE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倒角刀片</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EE3CA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6F56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14D2C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56EE3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C8AD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7D4E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DACB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C68C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21</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B22A3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外螺纹机夹车刀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86ED0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刀杆20×20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DC13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AFA6F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1DB1B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A0DD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0CE0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DA5D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5D95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22</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DAE5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外螺纹刀片</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4EF5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螺距1.5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58734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FF01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C3B85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631E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8C7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095C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4DD9E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23</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9875A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内螺纹车刀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619E3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刀杆Φ16</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4661DE">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F7C2F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86F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6FD45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3CE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E7B4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43EF2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24</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43877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内螺纹刀片</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FF3DE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螺距1.5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ED9E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85346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EBD1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C1AF1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E1E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DFC5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6BDBD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25</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58FBB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面铣刀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60D70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BT40（φ80mm） </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CF13D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BDE7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62CDC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C0DF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CCCA1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551E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137E8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26</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EE02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铣床钻夹头 </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9741E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BT40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73E7F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36076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91D1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26C40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E6356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4425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3F954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27</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5D2D2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铝用直柄立铣刀 </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E31EA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75998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0AC29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DC3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3F7C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C00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2E20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EC975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28</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FADCC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铝用直柄立铣刀 </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871C7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φ6</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A13E5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50260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955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50D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88D3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F5F0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99DA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29</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288E9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铝用直柄立铣刀 </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BCE1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φ8</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04FE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67251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32C57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34A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A41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0946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C9BF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30</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B6623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铝用直柄立铣刀 </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49357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φ10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30842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F5DB5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B4733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1311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C4BCD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01F7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05B5D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31</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6635F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铝用直柄立铣刀 </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A6B5E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φ12</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665D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45EE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1BD4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7132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441C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0C51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5E270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BF4DC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直柄麻花钻</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742B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Φ5.8</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FF171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0C533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4E5D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1587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76AC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C105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2144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33</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B8E2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直柄麻花钻</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0BEB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Φ7.8</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4415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DA79E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4E0D3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B1D41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05876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8DB3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176A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34</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D5B3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直柄麻花钻</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7EDE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Φ9.8</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6DC9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6070D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D625B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B7391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8AC6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4213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A4A1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35</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A5B99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直柄麻花钻</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1B053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Φ6.8</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D60FC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5E18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710E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3B4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CA31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2AAB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ACDD8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36</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1CD3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直柄麻花钻</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1F1EF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Φ8.5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36F1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89AD9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070E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13E6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B117B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85A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D0CA6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37</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C272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丝锥</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E77E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M6</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3C21D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EA9C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26D38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6F71E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0740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32D8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ECA52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38</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632FB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丝锥</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B8323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M8</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D029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B2FB9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A4D76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03557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FBA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AF93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802E7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39</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B7D5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丝锥</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66086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M10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3033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0BAA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8F7D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36AA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4244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21F4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E1412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40</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E9745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机用铰刀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E01E7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φ6H7</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71A20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88E2C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A6A7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C29F0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7A43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C96D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77F2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41</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0556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机用铰刀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8F952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φ8H7</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B40EC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D76BC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28AB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8C0F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8D21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D470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FD3A0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42</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AFBD7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机用铰刀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274B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φ10H7</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6D6C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5D97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1E066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80B43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4F4A1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0C8F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A5A55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43</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AAE67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60°角铣刀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C05A3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直径&lt;φ40mm、刃高&lt;10mm</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327BD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F264B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4F9D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6E370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CB8C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5F6C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8DB3A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44</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2539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碳化硅砂轮</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60998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φ25*250*32</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D3134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B2D5C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7136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62F2B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3E42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E8D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80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C751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676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2B05A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281D50EB">
      <w:pPr>
        <w:pStyle w:val="259"/>
        <w:tabs>
          <w:tab w:val="left" w:pos="0"/>
          <w:tab w:val="left" w:pos="180"/>
          <w:tab w:val="left" w:pos="360"/>
        </w:tabs>
        <w:spacing w:line="276" w:lineRule="auto"/>
        <w:ind w:left="0" w:leftChars="0" w:firstLine="0" w:firstLineChars="0"/>
        <w:rPr>
          <w:rFonts w:hint="eastAsia"/>
          <w:b/>
          <w:color w:val="000000" w:themeColor="text1"/>
          <w:sz w:val="44"/>
          <w:highlight w:val="none"/>
          <w14:textFill>
            <w14:solidFill>
              <w14:schemeClr w14:val="tx1"/>
            </w14:solidFill>
          </w14:textFill>
        </w:rPr>
      </w:pPr>
    </w:p>
    <w:p w14:paraId="5E6A0E5F">
      <w:pPr>
        <w:pStyle w:val="259"/>
        <w:numPr>
          <w:ilvl w:val="0"/>
          <w:numId w:val="0"/>
        </w:numPr>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r>
        <w:rPr>
          <w:rFonts w:hint="eastAsia" w:ascii="Calibri" w:hAnsi="Calibri" w:eastAsia="宋体" w:cs="Times New Roman"/>
          <w:b/>
          <w:color w:val="000000" w:themeColor="text1"/>
          <w:kern w:val="2"/>
          <w:sz w:val="44"/>
          <w:highlight w:val="none"/>
          <w:lang w:val="en-US" w:eastAsia="zh-CN" w:bidi="ar-SA"/>
          <w14:textFill>
            <w14:solidFill>
              <w14:schemeClr w14:val="tx1"/>
            </w14:solidFill>
          </w14:textFill>
        </w:rPr>
        <w:t>三、</w:t>
      </w:r>
      <w:r>
        <w:rPr>
          <w:rFonts w:hint="eastAsia"/>
          <w:b/>
          <w:color w:val="000000" w:themeColor="text1"/>
          <w:sz w:val="44"/>
          <w:highlight w:val="none"/>
          <w14:textFill>
            <w14:solidFill>
              <w14:schemeClr w14:val="tx1"/>
            </w14:solidFill>
          </w14:textFill>
        </w:rPr>
        <w:t>项目</w:t>
      </w:r>
      <w:r>
        <w:rPr>
          <w:rFonts w:hint="eastAsia"/>
          <w:b/>
          <w:color w:val="000000" w:themeColor="text1"/>
          <w:sz w:val="44"/>
          <w:highlight w:val="none"/>
          <w:lang w:val="en-US" w:eastAsia="zh-CN"/>
          <w14:textFill>
            <w14:solidFill>
              <w14:schemeClr w14:val="tx1"/>
            </w14:solidFill>
          </w14:textFill>
        </w:rPr>
        <w:t>说明</w:t>
      </w:r>
      <w:r>
        <w:rPr>
          <w:rFonts w:hint="eastAsia"/>
          <w:b/>
          <w:color w:val="000000" w:themeColor="text1"/>
          <w:sz w:val="44"/>
          <w:highlight w:val="none"/>
          <w14:textFill>
            <w14:solidFill>
              <w14:schemeClr w14:val="tx1"/>
            </w14:solidFill>
          </w14:textFill>
        </w:rPr>
        <w:t>：</w:t>
      </w:r>
    </w:p>
    <w:p w14:paraId="4BB70477">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val="en-US" w:eastAsia="zh-CN"/>
        </w:rPr>
      </w:pPr>
      <w:r>
        <w:rPr>
          <w:rFonts w:hint="eastAsia" w:ascii="宋体" w:hAnsi="宋体"/>
          <w:sz w:val="24"/>
          <w:szCs w:val="24"/>
          <w:highlight w:val="none"/>
          <w:lang w:val="en-US" w:eastAsia="zh-CN"/>
        </w:rPr>
        <w:t>本项目为智能制造技术应用专业实训教学耗材，供应商应根据项目的规格、型号、技术参数等要求提供合格产品，保证产品质量，满足教学要求。</w:t>
      </w:r>
    </w:p>
    <w:p w14:paraId="5540897F">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br w:type="page"/>
      </w:r>
    </w:p>
    <w:p w14:paraId="5521F92A">
      <w:pPr>
        <w:pStyle w:val="259"/>
        <w:numPr>
          <w:ilvl w:val="0"/>
          <w:numId w:val="5"/>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lang w:val="en-US" w:eastAsia="zh-CN"/>
          <w14:textFill>
            <w14:solidFill>
              <w14:schemeClr w14:val="tx1"/>
            </w14:solidFill>
          </w14:textFill>
        </w:rPr>
        <w:t>货物</w:t>
      </w:r>
      <w:r>
        <w:rPr>
          <w:rFonts w:hint="eastAsia"/>
          <w:b/>
          <w:color w:val="000000" w:themeColor="text1"/>
          <w:sz w:val="44"/>
          <w:highlight w:val="none"/>
          <w14:textFill>
            <w14:solidFill>
              <w14:schemeClr w14:val="tx1"/>
            </w14:solidFill>
          </w14:textFill>
        </w:rPr>
        <w:t>清单：</w:t>
      </w:r>
    </w:p>
    <w:tbl>
      <w:tblPr>
        <w:tblStyle w:val="4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5"/>
        <w:gridCol w:w="1915"/>
        <w:gridCol w:w="1987"/>
        <w:gridCol w:w="1141"/>
        <w:gridCol w:w="1339"/>
        <w:gridCol w:w="934"/>
        <w:gridCol w:w="934"/>
        <w:gridCol w:w="938"/>
      </w:tblGrid>
      <w:tr w14:paraId="1E8C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375" w:type="pct"/>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37739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0F77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top"/>
          </w:tcPr>
          <w:p w14:paraId="68562C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87EA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top"/>
          </w:tcPr>
          <w:p w14:paraId="0383C7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2E1286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单位</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top"/>
          </w:tcPr>
          <w:p w14:paraId="3285FA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5D175D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需求数量</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top"/>
          </w:tcPr>
          <w:p w14:paraId="3C1D9A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61E6C7D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034C804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top"/>
          </w:tcPr>
          <w:p w14:paraId="382105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45A7B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B9E0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30AF7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0E938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7BB8C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6061硬铝块</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3B263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110×110×30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9EB2A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28F3A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224E6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8F8A5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4500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37EB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355D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64B49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A55C4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6061硬铝块</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740A8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105×105×50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C12D1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19A52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8A49D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7A835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4000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6A3C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3898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DF6A6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14BC4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6061硬铝块</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F6038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80×80×30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DFE40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D9230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E1C75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45F87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5000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FC94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AD2C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3BCBD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A2BAC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90°车刀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DE4CF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刀杆25×25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A00A9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9A19F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15F79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39CE8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0E8A9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7D2E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DF5BF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24CD6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切断刀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715D8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刀杆25×25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F9193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2C052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3889E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4048E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1500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2F48C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0BFD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E4FE7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E3294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螺纹车刀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01F36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刀杆25×25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3DDBD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AAB84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F7734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733E8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892A4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5EA0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ADF18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7981B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尼龙棒</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3B189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Φ40×1000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05961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7FFAD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8556D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FA738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1050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56DA7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FEE7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86C3A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8</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81B9F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尼龙棒</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44DC1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Φ50×1000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06062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0A813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09A19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CF326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1260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A708D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154C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47DF3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39B44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35°机夹车刀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FF618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刀杆20×20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C6271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336B5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83630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D4DA4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240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FBC0E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F50E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2F6B7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0A54A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35°机夹刀片</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4B4E0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3376F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41FD8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4A706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C18FA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88C21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7322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FD38F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11</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992C4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内孔机夹车刀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B4A01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刀杆Φ16</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B5E15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152CC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33265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27847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240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2B674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06E5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02AB6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719CC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内孔车刀刀片</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F96DA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E7357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D9572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D09BA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81A9C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74AE0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9BF7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C98C8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13</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30619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锥柄麻花钻</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A8E75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Φ25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AA7C2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D0BED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415AF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D19F7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E6546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9F10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EC6ED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14</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60E27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麻花钻</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FA90F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Φ18</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C8984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FEF5C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006D0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72FC8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7D8B7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64E5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6B96B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15</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49FF2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端面机夹车刀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EB919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刀杆20×20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5BD31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44BA8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3A59D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B38A7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240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27AC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5D17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8BCA0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B6BA5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端面车刀刀片</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6CA6A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90°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E4D47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1FC85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341AA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AFA3E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B7C99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D6D5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6FE93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17</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48ABE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切断机夹车刀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9284B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刀杆20×20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07935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DF944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B5AC3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AED14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135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3BCD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E175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05B07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18</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786D5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切断刀片</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237B2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3mm</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AF4D5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F632D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3ACAC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5032F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77D93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E4C6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49140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19</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A6945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倒角机夹车刀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5809A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刀杆20×20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B051B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EDEEA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69FA9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F6E59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135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51FF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CF59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BDA29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20</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E8149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倒角刀片</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2285C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B2C32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36064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F6CA6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0FF67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4E3B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217A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CEA5C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21</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50E0D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外螺纹机夹车刀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F8494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刀杆20×20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92ED7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1868C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CD874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835CC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135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3E93E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F9B4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4A5A1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22</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8DAA4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外螺纹刀片</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185C8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螺距1.5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C5F97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82DBD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ACC27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3FECC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96B2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F56B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45C7E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23</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AE0CA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内螺纹车刀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89515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刀杆Φ16</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286CBE">
            <w:pPr>
              <w:jc w:val="center"/>
              <w:rPr>
                <w:rFonts w:hint="default" w:ascii="宋体" w:hAnsi="宋体" w:eastAsia="宋体" w:cs="宋体"/>
                <w:b w:val="0"/>
                <w:i w:val="0"/>
                <w:iCs w:val="0"/>
                <w:color w:val="000000"/>
                <w:kern w:val="0"/>
                <w:sz w:val="21"/>
                <w:szCs w:val="21"/>
                <w:highlight w:val="none"/>
                <w:u w:val="none"/>
                <w:lang w:val="en-US" w:eastAsia="zh-CN" w:bidi="ar"/>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1328A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07F1C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C849D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240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69330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9494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C48AB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24</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791E9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内螺纹刀片</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5C37C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螺距1.5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E1561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DA4C1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657EC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BE7E0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23BB5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F564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1B6FA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25</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7D2AF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面铣刀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6B0AA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BT40（φ80mm） </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247CD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06C40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A1E3F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12618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A59C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1F86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4F337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26</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23F3D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铣床钻夹头 </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A4C61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BT40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441E9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59ACC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4CBA4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83CBC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299F5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DB95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E2244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27</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CFDF3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铝用直柄立铣刀 </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13A7F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273CF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4D2E8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22D55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590BC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390C5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B2B0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7D912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28</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A273E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铝用直柄立铣刀 </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A221A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φ6</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E7155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0EBC0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5146D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0A074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150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DFF2F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F9ED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956B9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29</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3BF70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铝用直柄立铣刀 </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92491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φ8</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E35CC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19FA7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F3CB1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15749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C6BD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2E4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3D930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30</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B5ED0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铝用直柄立铣刀 </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AD0B8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φ10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2E623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E3DDC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BE3BE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1DA8C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D5A90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7BE2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B3865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31</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A581D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铝用直柄立铣刀 </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92FE0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φ12</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9749F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04F9D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43EF3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85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6B61C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E799D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5313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4514D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9AE6F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直柄麻花钻</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F574E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Φ5.8</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5AC94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E5212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5505D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0BFBC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2181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59B1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73725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33</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D12AB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直柄麻花钻</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96F55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Φ7.8</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41E45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EB212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9075E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76DEE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545AA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4628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8618E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34</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7BD9C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直柄麻花钻</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BCCB2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Φ9.8</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13E10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9FD3D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3CFD7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6F03F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C4D3E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5985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BBA03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35</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F27EB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直柄麻花钻</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CDCB1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Φ6.8</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F90D0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4B826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C23A5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27539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F983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6E09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CB52D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36</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0B888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直柄麻花钻</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7364A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Φ8.5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A62BF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AB8AA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AFDA7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91207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CD3F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8A43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EDB23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37</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129FB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丝锥</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BB6AD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M6</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CCDAD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84368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ABEC3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70DC4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F951E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F6A6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A27F6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38</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D92DC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丝锥</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2A430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M8</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E5B99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5279C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7DFBA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F5517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E9F2E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A0AF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883D0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39</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EA557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丝锥</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E7458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M10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D577D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B7147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AFCDA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00F81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B6021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2272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45A58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40</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D5956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机用铰刀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4E4DB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φ6H7</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808E7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D7B5E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9E9F2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5E88A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DAB32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81EE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AB5AB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41</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3CC76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机用铰刀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ABE40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φ8H7</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27F7B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2DEE6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2AB10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E2A89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7C8A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3D2D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10A87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42</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3F6C5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机用铰刀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F2B22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φ10H7</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56773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48DDE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74DE3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B16EA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688F6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7067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9C4C3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43</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CE951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60°角铣刀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39207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直径&lt;φ40mm、刃高&lt;10mm</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01DB7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DD0E1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617DC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5EC00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AE1D9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F676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EAB93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44</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90686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碳化硅砂轮</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C1B3B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φ25*250*32</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FA54F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A4663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36480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75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9DC29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750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64902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234C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F76D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366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80005E">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26810</w:t>
            </w:r>
            <w:r>
              <w:rPr>
                <w:rFonts w:hint="eastAsia" w:ascii="宋体" w:hAnsi="宋体" w:cs="宋体"/>
                <w:i w:val="0"/>
                <w:iCs w:val="0"/>
                <w:color w:val="000000"/>
                <w:kern w:val="0"/>
                <w:sz w:val="21"/>
                <w:szCs w:val="21"/>
                <w:u w:val="none"/>
                <w:lang w:val="en-US" w:eastAsia="zh-CN" w:bidi="ar"/>
              </w:rPr>
              <w:t>元</w:t>
            </w:r>
          </w:p>
        </w:tc>
      </w:tr>
    </w:tbl>
    <w:p w14:paraId="5763DD84">
      <w:pPr>
        <w:pStyle w:val="259"/>
        <w:tabs>
          <w:tab w:val="left" w:pos="0"/>
          <w:tab w:val="left" w:pos="180"/>
          <w:tab w:val="left" w:pos="360"/>
        </w:tabs>
        <w:spacing w:line="276" w:lineRule="auto"/>
        <w:ind w:firstLine="0" w:firstLineChars="0"/>
        <w:rPr>
          <w:b/>
          <w:color w:val="000000"/>
          <w:sz w:val="44"/>
          <w:highlight w:val="none"/>
        </w:rPr>
      </w:pPr>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22132BCE">
      <w:pPr>
        <w:pStyle w:val="47"/>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必须</w:t>
      </w:r>
      <w:r>
        <w:rPr>
          <w:rFonts w:hint="eastAsia" w:ascii="宋体" w:hAnsi="宋体"/>
          <w:b/>
          <w:kern w:val="2"/>
          <w:sz w:val="24"/>
          <w:szCs w:val="24"/>
          <w:highlight w:val="none"/>
          <w:lang w:val="en-US" w:eastAsia="zh-CN"/>
        </w:rPr>
        <w:t>附</w:t>
      </w:r>
      <w:r>
        <w:rPr>
          <w:rFonts w:ascii="宋体" w:hAnsi="宋体"/>
          <w:b/>
          <w:kern w:val="2"/>
          <w:sz w:val="24"/>
          <w:szCs w:val="24"/>
          <w:highlight w:val="none"/>
        </w:rPr>
        <w:t>分项报价表。</w:t>
      </w:r>
    </w:p>
    <w:p w14:paraId="5F21AB7A">
      <w:pPr>
        <w:pStyle w:val="47"/>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03B0948">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6CC54EBB">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D437"/>
    <w:multiLevelType w:val="singleLevel"/>
    <w:tmpl w:val="DB4FD437"/>
    <w:lvl w:ilvl="0" w:tentative="0">
      <w:start w:val="4"/>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55489B"/>
    <w:rsid w:val="02583619"/>
    <w:rsid w:val="028D1FD6"/>
    <w:rsid w:val="02A921EF"/>
    <w:rsid w:val="02E6130D"/>
    <w:rsid w:val="05241F07"/>
    <w:rsid w:val="054E7908"/>
    <w:rsid w:val="05677A81"/>
    <w:rsid w:val="05C018BB"/>
    <w:rsid w:val="05C55124"/>
    <w:rsid w:val="07B922C3"/>
    <w:rsid w:val="08BF7794"/>
    <w:rsid w:val="092B3ADE"/>
    <w:rsid w:val="09D27438"/>
    <w:rsid w:val="0BD3067C"/>
    <w:rsid w:val="0D37622D"/>
    <w:rsid w:val="0D9378B6"/>
    <w:rsid w:val="0DDE5050"/>
    <w:rsid w:val="0EBD108E"/>
    <w:rsid w:val="10B65D95"/>
    <w:rsid w:val="116B04A0"/>
    <w:rsid w:val="11A35481"/>
    <w:rsid w:val="11BC3C7C"/>
    <w:rsid w:val="11DA205C"/>
    <w:rsid w:val="13270358"/>
    <w:rsid w:val="133E4AA9"/>
    <w:rsid w:val="14BB4F51"/>
    <w:rsid w:val="15493813"/>
    <w:rsid w:val="155013FC"/>
    <w:rsid w:val="16220303"/>
    <w:rsid w:val="163B139F"/>
    <w:rsid w:val="17AD719E"/>
    <w:rsid w:val="17F24A8A"/>
    <w:rsid w:val="19094ED0"/>
    <w:rsid w:val="194417AD"/>
    <w:rsid w:val="1A7254D6"/>
    <w:rsid w:val="1BE804D9"/>
    <w:rsid w:val="1BF852E7"/>
    <w:rsid w:val="1BFE4A94"/>
    <w:rsid w:val="1C790F1A"/>
    <w:rsid w:val="1CEB698E"/>
    <w:rsid w:val="1D3E6C48"/>
    <w:rsid w:val="1D4B2E52"/>
    <w:rsid w:val="1DA43F7B"/>
    <w:rsid w:val="1F971487"/>
    <w:rsid w:val="1FC655DB"/>
    <w:rsid w:val="20024E90"/>
    <w:rsid w:val="23994FAD"/>
    <w:rsid w:val="242B68C9"/>
    <w:rsid w:val="249917FE"/>
    <w:rsid w:val="262B023E"/>
    <w:rsid w:val="26445799"/>
    <w:rsid w:val="273D2914"/>
    <w:rsid w:val="27FC632B"/>
    <w:rsid w:val="296D55D3"/>
    <w:rsid w:val="2D391F1B"/>
    <w:rsid w:val="2D8765D2"/>
    <w:rsid w:val="2E514EF7"/>
    <w:rsid w:val="2E9B0DE0"/>
    <w:rsid w:val="2EFC30B5"/>
    <w:rsid w:val="2F042E3F"/>
    <w:rsid w:val="2F1116E8"/>
    <w:rsid w:val="300F0BC6"/>
    <w:rsid w:val="30507EBF"/>
    <w:rsid w:val="31232B7B"/>
    <w:rsid w:val="31D41ACA"/>
    <w:rsid w:val="35BE2E72"/>
    <w:rsid w:val="3827318B"/>
    <w:rsid w:val="38433B03"/>
    <w:rsid w:val="39CE5556"/>
    <w:rsid w:val="3B7B043E"/>
    <w:rsid w:val="3CE85EE2"/>
    <w:rsid w:val="3F1E091D"/>
    <w:rsid w:val="40044CBB"/>
    <w:rsid w:val="4033731A"/>
    <w:rsid w:val="40500A84"/>
    <w:rsid w:val="432936DD"/>
    <w:rsid w:val="4495237F"/>
    <w:rsid w:val="44F66730"/>
    <w:rsid w:val="45684CF6"/>
    <w:rsid w:val="457B6077"/>
    <w:rsid w:val="46633F07"/>
    <w:rsid w:val="467178FF"/>
    <w:rsid w:val="46791F9D"/>
    <w:rsid w:val="46B17416"/>
    <w:rsid w:val="47874A22"/>
    <w:rsid w:val="48A759E8"/>
    <w:rsid w:val="4ACD58D4"/>
    <w:rsid w:val="4B2500E2"/>
    <w:rsid w:val="4B390BF7"/>
    <w:rsid w:val="4C7D56AE"/>
    <w:rsid w:val="4E363F79"/>
    <w:rsid w:val="4F2F6019"/>
    <w:rsid w:val="522310E7"/>
    <w:rsid w:val="530807FB"/>
    <w:rsid w:val="54DB0780"/>
    <w:rsid w:val="55B5679E"/>
    <w:rsid w:val="569F1AF1"/>
    <w:rsid w:val="56C97471"/>
    <w:rsid w:val="595058DA"/>
    <w:rsid w:val="59514339"/>
    <w:rsid w:val="5AB30825"/>
    <w:rsid w:val="5B092532"/>
    <w:rsid w:val="5C9A78E6"/>
    <w:rsid w:val="5CDA6C77"/>
    <w:rsid w:val="5D7A3273"/>
    <w:rsid w:val="5F6B569F"/>
    <w:rsid w:val="616C351D"/>
    <w:rsid w:val="616E7593"/>
    <w:rsid w:val="61B74AB7"/>
    <w:rsid w:val="63BE468E"/>
    <w:rsid w:val="64415D30"/>
    <w:rsid w:val="65FF07B9"/>
    <w:rsid w:val="66980920"/>
    <w:rsid w:val="66E22C41"/>
    <w:rsid w:val="67F47638"/>
    <w:rsid w:val="68A5389A"/>
    <w:rsid w:val="68AD6BF3"/>
    <w:rsid w:val="69BF4B84"/>
    <w:rsid w:val="6A470AE2"/>
    <w:rsid w:val="6D6F4477"/>
    <w:rsid w:val="6E3D15FF"/>
    <w:rsid w:val="6E520E33"/>
    <w:rsid w:val="6F6D2C38"/>
    <w:rsid w:val="70B2141E"/>
    <w:rsid w:val="70DE4D2A"/>
    <w:rsid w:val="72D7706D"/>
    <w:rsid w:val="72EB0EF9"/>
    <w:rsid w:val="73CB7283"/>
    <w:rsid w:val="74EB4E25"/>
    <w:rsid w:val="75BF7F65"/>
    <w:rsid w:val="76C23869"/>
    <w:rsid w:val="785106F5"/>
    <w:rsid w:val="789C02D6"/>
    <w:rsid w:val="78F876FF"/>
    <w:rsid w:val="7A0E0DD8"/>
    <w:rsid w:val="7B0B6013"/>
    <w:rsid w:val="7B7F5C3B"/>
    <w:rsid w:val="7BE43DE5"/>
    <w:rsid w:val="7BF11DCA"/>
    <w:rsid w:val="7D081463"/>
    <w:rsid w:val="7D117D40"/>
    <w:rsid w:val="7E52614D"/>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8"/>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9"/>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60"/>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5"/>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9"/>
    <w:qFormat/>
    <w:locked/>
    <w:uiPriority w:val="99"/>
    <w:pPr>
      <w:shd w:val="clear" w:color="auto" w:fill="000080"/>
    </w:pPr>
    <w:rPr>
      <w:rFonts w:ascii="宋体"/>
      <w:kern w:val="0"/>
      <w:sz w:val="18"/>
      <w:szCs w:val="18"/>
    </w:rPr>
  </w:style>
  <w:style w:type="paragraph" w:styleId="17">
    <w:name w:val="annotation text"/>
    <w:basedOn w:val="1"/>
    <w:link w:val="70"/>
    <w:qFormat/>
    <w:locked/>
    <w:uiPriority w:val="99"/>
    <w:pPr>
      <w:jc w:val="left"/>
    </w:pPr>
    <w:rPr>
      <w:kern w:val="0"/>
      <w:sz w:val="20"/>
    </w:rPr>
  </w:style>
  <w:style w:type="paragraph" w:styleId="18">
    <w:name w:val="Salutation"/>
    <w:basedOn w:val="1"/>
    <w:next w:val="1"/>
    <w:link w:val="71"/>
    <w:qFormat/>
    <w:uiPriority w:val="99"/>
    <w:rPr>
      <w:kern w:val="0"/>
      <w:sz w:val="20"/>
    </w:rPr>
  </w:style>
  <w:style w:type="paragraph" w:styleId="19">
    <w:name w:val="Body Text 3"/>
    <w:basedOn w:val="1"/>
    <w:link w:val="72"/>
    <w:qFormat/>
    <w:locked/>
    <w:uiPriority w:val="99"/>
    <w:pPr>
      <w:spacing w:after="120"/>
    </w:pPr>
    <w:rPr>
      <w:kern w:val="0"/>
      <w:sz w:val="16"/>
      <w:szCs w:val="16"/>
    </w:rPr>
  </w:style>
  <w:style w:type="paragraph" w:styleId="20">
    <w:name w:val="Body Text"/>
    <w:basedOn w:val="1"/>
    <w:link w:val="73"/>
    <w:qFormat/>
    <w:uiPriority w:val="99"/>
    <w:rPr>
      <w:kern w:val="0"/>
      <w:sz w:val="20"/>
    </w:rPr>
  </w:style>
  <w:style w:type="paragraph" w:styleId="21">
    <w:name w:val="Body Text Indent"/>
    <w:basedOn w:val="1"/>
    <w:link w:val="67"/>
    <w:qFormat/>
    <w:uiPriority w:val="99"/>
    <w:pPr>
      <w:ind w:firstLine="570"/>
    </w:pPr>
    <w:rPr>
      <w:kern w:val="0"/>
      <w:sz w:val="20"/>
    </w:rPr>
  </w:style>
  <w:style w:type="paragraph" w:styleId="22">
    <w:name w:val="index 4"/>
    <w:basedOn w:val="1"/>
    <w:next w:val="1"/>
    <w:qFormat/>
    <w:locked/>
    <w:uiPriority w:val="99"/>
    <w:pPr>
      <w:ind w:left="600" w:leftChars="600"/>
    </w:pPr>
    <w:rPr>
      <w:rFonts w:ascii="Calibri" w:hAnsi="Calibri"/>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4"/>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5"/>
    <w:qFormat/>
    <w:uiPriority w:val="99"/>
    <w:pPr>
      <w:ind w:left="100" w:leftChars="2500"/>
    </w:pPr>
    <w:rPr>
      <w:kern w:val="0"/>
      <w:sz w:val="20"/>
    </w:rPr>
  </w:style>
  <w:style w:type="paragraph" w:styleId="29">
    <w:name w:val="Body Text Indent 2"/>
    <w:basedOn w:val="1"/>
    <w:link w:val="76"/>
    <w:qFormat/>
    <w:uiPriority w:val="99"/>
    <w:pPr>
      <w:spacing w:line="440" w:lineRule="exact"/>
      <w:ind w:firstLine="602" w:firstLineChars="200"/>
    </w:pPr>
    <w:rPr>
      <w:kern w:val="0"/>
      <w:sz w:val="20"/>
    </w:rPr>
  </w:style>
  <w:style w:type="paragraph" w:styleId="30">
    <w:name w:val="Balloon Text"/>
    <w:basedOn w:val="1"/>
    <w:link w:val="77"/>
    <w:qFormat/>
    <w:uiPriority w:val="99"/>
    <w:rPr>
      <w:kern w:val="0"/>
      <w:sz w:val="2"/>
    </w:rPr>
  </w:style>
  <w:style w:type="paragraph" w:styleId="31">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1"/>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2"/>
    <w:qFormat/>
    <w:uiPriority w:val="99"/>
    <w:pPr>
      <w:spacing w:line="360" w:lineRule="exact"/>
    </w:pPr>
    <w:rPr>
      <w:kern w:val="0"/>
      <w:sz w:val="20"/>
    </w:rPr>
  </w:style>
  <w:style w:type="paragraph" w:styleId="42">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5"/>
    <w:qFormat/>
    <w:locked/>
    <w:uiPriority w:val="99"/>
    <w:rPr>
      <w:rFonts w:ascii="Calibri" w:hAnsi="Calibri"/>
      <w:b/>
      <w:bCs/>
    </w:rPr>
  </w:style>
  <w:style w:type="paragraph" w:styleId="46">
    <w:name w:val="Body Text First Indent"/>
    <w:basedOn w:val="20"/>
    <w:link w:val="86"/>
    <w:qFormat/>
    <w:locked/>
    <w:uiPriority w:val="99"/>
    <w:pPr>
      <w:spacing w:after="120"/>
      <w:ind w:firstLine="420" w:firstLineChars="100"/>
    </w:pPr>
    <w:rPr>
      <w:rFonts w:ascii="Calibri" w:hAnsi="Calibri"/>
    </w:rPr>
  </w:style>
  <w:style w:type="paragraph" w:styleId="47">
    <w:name w:val="Body Text First Indent 2"/>
    <w:basedOn w:val="21"/>
    <w:link w:val="68"/>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paragraph" w:customStyle="1" w:styleId="57">
    <w:name w:val="样式 首行缩进:  2 字符"/>
    <w:basedOn w:val="1"/>
    <w:qFormat/>
    <w:uiPriority w:val="0"/>
    <w:pPr>
      <w:spacing w:line="360" w:lineRule="auto"/>
      <w:ind w:right="-30" w:firstLine="560" w:firstLineChars="200"/>
    </w:pPr>
    <w:rPr>
      <w:sz w:val="24"/>
      <w:szCs w:val="28"/>
    </w:rPr>
  </w:style>
  <w:style w:type="character" w:customStyle="1" w:styleId="58">
    <w:name w:val="标题 1 Char"/>
    <w:basedOn w:val="50"/>
    <w:link w:val="2"/>
    <w:qFormat/>
    <w:locked/>
    <w:uiPriority w:val="99"/>
    <w:rPr>
      <w:rFonts w:cs="Times New Roman"/>
      <w:b/>
      <w:kern w:val="44"/>
      <w:sz w:val="44"/>
    </w:rPr>
  </w:style>
  <w:style w:type="character" w:customStyle="1" w:styleId="59">
    <w:name w:val="标题 2 Char"/>
    <w:basedOn w:val="50"/>
    <w:link w:val="3"/>
    <w:qFormat/>
    <w:locked/>
    <w:uiPriority w:val="99"/>
    <w:rPr>
      <w:rFonts w:ascii="Cambria" w:hAnsi="Cambria" w:eastAsia="宋体" w:cs="Times New Roman"/>
      <w:b/>
      <w:sz w:val="32"/>
    </w:rPr>
  </w:style>
  <w:style w:type="character" w:customStyle="1" w:styleId="60">
    <w:name w:val="标题 3 Char"/>
    <w:basedOn w:val="50"/>
    <w:link w:val="4"/>
    <w:qFormat/>
    <w:locked/>
    <w:uiPriority w:val="99"/>
    <w:rPr>
      <w:rFonts w:ascii="Calibri" w:hAnsi="Calibri" w:cs="Times New Roman"/>
      <w:b/>
      <w:sz w:val="20"/>
    </w:rPr>
  </w:style>
  <w:style w:type="character" w:customStyle="1" w:styleId="61">
    <w:name w:val="标题 4 Char"/>
    <w:basedOn w:val="50"/>
    <w:link w:val="5"/>
    <w:qFormat/>
    <w:locked/>
    <w:uiPriority w:val="99"/>
    <w:rPr>
      <w:rFonts w:ascii="Arial" w:hAnsi="Arial" w:eastAsia="黑体" w:cs="Times New Roman"/>
      <w:b/>
      <w:sz w:val="20"/>
    </w:rPr>
  </w:style>
  <w:style w:type="character" w:customStyle="1" w:styleId="62">
    <w:name w:val="标题 5 Char"/>
    <w:basedOn w:val="50"/>
    <w:link w:val="6"/>
    <w:qFormat/>
    <w:locked/>
    <w:uiPriority w:val="99"/>
    <w:rPr>
      <w:rFonts w:ascii="Arial" w:hAnsi="Arial" w:eastAsia="华文中宋" w:cs="Times New Roman"/>
      <w:b/>
      <w:kern w:val="0"/>
      <w:sz w:val="28"/>
    </w:rPr>
  </w:style>
  <w:style w:type="character" w:customStyle="1" w:styleId="63">
    <w:name w:val="标题 6 Char"/>
    <w:basedOn w:val="50"/>
    <w:link w:val="7"/>
    <w:qFormat/>
    <w:locked/>
    <w:uiPriority w:val="99"/>
    <w:rPr>
      <w:rFonts w:ascii="Cambria" w:hAnsi="Cambria"/>
      <w:b/>
      <w:kern w:val="0"/>
      <w:sz w:val="24"/>
      <w:szCs w:val="20"/>
    </w:rPr>
  </w:style>
  <w:style w:type="character" w:customStyle="1" w:styleId="64">
    <w:name w:val="标题 7 Char"/>
    <w:basedOn w:val="50"/>
    <w:link w:val="8"/>
    <w:qFormat/>
    <w:locked/>
    <w:uiPriority w:val="99"/>
    <w:rPr>
      <w:rFonts w:ascii="Arial" w:hAnsi="Arial" w:cs="Times New Roman"/>
      <w:b/>
      <w:kern w:val="0"/>
      <w:sz w:val="24"/>
    </w:rPr>
  </w:style>
  <w:style w:type="character" w:customStyle="1" w:styleId="65">
    <w:name w:val="标题 8 Char"/>
    <w:basedOn w:val="50"/>
    <w:link w:val="10"/>
    <w:qFormat/>
    <w:locked/>
    <w:uiPriority w:val="99"/>
    <w:rPr>
      <w:rFonts w:ascii="Cambria" w:hAnsi="Cambria" w:cs="Times New Roman"/>
      <w:kern w:val="0"/>
      <w:sz w:val="24"/>
    </w:rPr>
  </w:style>
  <w:style w:type="character" w:customStyle="1" w:styleId="66">
    <w:name w:val="标题 9 Char"/>
    <w:basedOn w:val="50"/>
    <w:link w:val="11"/>
    <w:qFormat/>
    <w:locked/>
    <w:uiPriority w:val="99"/>
    <w:rPr>
      <w:rFonts w:ascii="Cambria" w:hAnsi="Cambria" w:cs="Times New Roman"/>
      <w:kern w:val="0"/>
      <w:sz w:val="21"/>
    </w:rPr>
  </w:style>
  <w:style w:type="character" w:customStyle="1" w:styleId="67">
    <w:name w:val="正文文本缩进 Char"/>
    <w:basedOn w:val="50"/>
    <w:link w:val="21"/>
    <w:qFormat/>
    <w:locked/>
    <w:uiPriority w:val="99"/>
    <w:rPr>
      <w:rFonts w:cs="Times New Roman"/>
      <w:sz w:val="20"/>
    </w:rPr>
  </w:style>
  <w:style w:type="character" w:customStyle="1" w:styleId="68">
    <w:name w:val="正文首行缩进 2 Char"/>
    <w:basedOn w:val="67"/>
    <w:link w:val="47"/>
    <w:semiHidden/>
    <w:qFormat/>
    <w:locked/>
    <w:uiPriority w:val="99"/>
    <w:rPr>
      <w:rFonts w:cs="Times New Roman"/>
      <w:sz w:val="20"/>
      <w:szCs w:val="20"/>
    </w:rPr>
  </w:style>
  <w:style w:type="character" w:customStyle="1" w:styleId="69">
    <w:name w:val="文档结构图 Char1"/>
    <w:basedOn w:val="50"/>
    <w:link w:val="16"/>
    <w:semiHidden/>
    <w:qFormat/>
    <w:locked/>
    <w:uiPriority w:val="99"/>
    <w:rPr>
      <w:rFonts w:ascii="宋体" w:cs="Times New Roman"/>
      <w:sz w:val="18"/>
    </w:rPr>
  </w:style>
  <w:style w:type="character" w:customStyle="1" w:styleId="70">
    <w:name w:val="批注文字 Char1"/>
    <w:basedOn w:val="50"/>
    <w:link w:val="17"/>
    <w:semiHidden/>
    <w:qFormat/>
    <w:locked/>
    <w:uiPriority w:val="99"/>
    <w:rPr>
      <w:rFonts w:cs="Times New Roman"/>
      <w:sz w:val="20"/>
    </w:rPr>
  </w:style>
  <w:style w:type="character" w:customStyle="1" w:styleId="71">
    <w:name w:val="称呼 Char"/>
    <w:basedOn w:val="50"/>
    <w:link w:val="18"/>
    <w:qFormat/>
    <w:locked/>
    <w:uiPriority w:val="99"/>
    <w:rPr>
      <w:rFonts w:cs="Times New Roman"/>
      <w:sz w:val="20"/>
    </w:rPr>
  </w:style>
  <w:style w:type="character" w:customStyle="1" w:styleId="72">
    <w:name w:val="正文文本 3 Char1"/>
    <w:basedOn w:val="50"/>
    <w:link w:val="19"/>
    <w:semiHidden/>
    <w:qFormat/>
    <w:locked/>
    <w:uiPriority w:val="99"/>
    <w:rPr>
      <w:rFonts w:cs="Times New Roman"/>
      <w:sz w:val="16"/>
    </w:rPr>
  </w:style>
  <w:style w:type="character" w:customStyle="1" w:styleId="73">
    <w:name w:val="正文文本 Char"/>
    <w:basedOn w:val="50"/>
    <w:link w:val="20"/>
    <w:semiHidden/>
    <w:qFormat/>
    <w:locked/>
    <w:uiPriority w:val="99"/>
    <w:rPr>
      <w:rFonts w:cs="Times New Roman"/>
      <w:sz w:val="20"/>
    </w:rPr>
  </w:style>
  <w:style w:type="character" w:customStyle="1" w:styleId="74">
    <w:name w:val="纯文本 Char"/>
    <w:basedOn w:val="50"/>
    <w:link w:val="26"/>
    <w:qFormat/>
    <w:locked/>
    <w:uiPriority w:val="99"/>
    <w:rPr>
      <w:rFonts w:ascii="宋体" w:hAnsi="Courier New" w:cs="Times New Roman"/>
      <w:sz w:val="21"/>
    </w:rPr>
  </w:style>
  <w:style w:type="character" w:customStyle="1" w:styleId="75">
    <w:name w:val="日期 Char"/>
    <w:basedOn w:val="50"/>
    <w:link w:val="28"/>
    <w:qFormat/>
    <w:locked/>
    <w:uiPriority w:val="99"/>
    <w:rPr>
      <w:rFonts w:cs="Times New Roman"/>
      <w:sz w:val="20"/>
    </w:rPr>
  </w:style>
  <w:style w:type="character" w:customStyle="1" w:styleId="76">
    <w:name w:val="正文文本缩进 2 Char"/>
    <w:basedOn w:val="50"/>
    <w:link w:val="29"/>
    <w:semiHidden/>
    <w:qFormat/>
    <w:locked/>
    <w:uiPriority w:val="99"/>
    <w:rPr>
      <w:rFonts w:cs="Times New Roman"/>
      <w:sz w:val="20"/>
    </w:rPr>
  </w:style>
  <w:style w:type="character" w:customStyle="1" w:styleId="77">
    <w:name w:val="批注框文本 Char"/>
    <w:basedOn w:val="50"/>
    <w:link w:val="30"/>
    <w:qFormat/>
    <w:locked/>
    <w:uiPriority w:val="99"/>
    <w:rPr>
      <w:rFonts w:cs="Times New Roman"/>
      <w:sz w:val="2"/>
    </w:rPr>
  </w:style>
  <w:style w:type="character" w:customStyle="1" w:styleId="78">
    <w:name w:val="Footer Char"/>
    <w:basedOn w:val="50"/>
    <w:qFormat/>
    <w:locked/>
    <w:uiPriority w:val="99"/>
    <w:rPr>
      <w:rFonts w:cs="Times New Roman"/>
      <w:kern w:val="2"/>
      <w:sz w:val="18"/>
    </w:rPr>
  </w:style>
  <w:style w:type="character" w:customStyle="1" w:styleId="79">
    <w:name w:val="Header Char"/>
    <w:basedOn w:val="50"/>
    <w:qFormat/>
    <w:locked/>
    <w:uiPriority w:val="99"/>
    <w:rPr>
      <w:rFonts w:cs="Times New Roman"/>
      <w:kern w:val="2"/>
      <w:sz w:val="18"/>
    </w:rPr>
  </w:style>
  <w:style w:type="character" w:customStyle="1" w:styleId="80">
    <w:name w:val="副标题 Char1"/>
    <w:basedOn w:val="50"/>
    <w:link w:val="35"/>
    <w:qFormat/>
    <w:locked/>
    <w:uiPriority w:val="99"/>
    <w:rPr>
      <w:rFonts w:ascii="Cambria" w:hAnsi="Cambria" w:cs="Times New Roman"/>
      <w:b/>
      <w:kern w:val="28"/>
      <w:sz w:val="32"/>
    </w:rPr>
  </w:style>
  <w:style w:type="character" w:customStyle="1" w:styleId="81">
    <w:name w:val="正文文本缩进 3 Char2"/>
    <w:basedOn w:val="50"/>
    <w:link w:val="38"/>
    <w:semiHidden/>
    <w:qFormat/>
    <w:locked/>
    <w:uiPriority w:val="99"/>
    <w:rPr>
      <w:rFonts w:cs="Times New Roman"/>
      <w:sz w:val="16"/>
    </w:rPr>
  </w:style>
  <w:style w:type="character" w:customStyle="1" w:styleId="82">
    <w:name w:val="正文文本 2 Char"/>
    <w:basedOn w:val="50"/>
    <w:link w:val="41"/>
    <w:semiHidden/>
    <w:qFormat/>
    <w:locked/>
    <w:uiPriority w:val="99"/>
    <w:rPr>
      <w:rFonts w:cs="Times New Roman"/>
      <w:sz w:val="20"/>
    </w:rPr>
  </w:style>
  <w:style w:type="character" w:customStyle="1" w:styleId="83">
    <w:name w:val="HTML 预设格式 Char1"/>
    <w:basedOn w:val="50"/>
    <w:link w:val="42"/>
    <w:semiHidden/>
    <w:qFormat/>
    <w:locked/>
    <w:uiPriority w:val="99"/>
    <w:rPr>
      <w:rFonts w:ascii="Courier New" w:hAnsi="Courier New" w:cs="Times New Roman"/>
      <w:sz w:val="20"/>
    </w:rPr>
  </w:style>
  <w:style w:type="character" w:customStyle="1" w:styleId="84">
    <w:name w:val="标题 Char1"/>
    <w:basedOn w:val="50"/>
    <w:link w:val="44"/>
    <w:qFormat/>
    <w:locked/>
    <w:uiPriority w:val="99"/>
    <w:rPr>
      <w:rFonts w:ascii="Cambria" w:hAnsi="Cambria" w:cs="Times New Roman"/>
      <w:b/>
      <w:sz w:val="32"/>
    </w:rPr>
  </w:style>
  <w:style w:type="character" w:customStyle="1" w:styleId="85">
    <w:name w:val="批注主题 Char"/>
    <w:basedOn w:val="70"/>
    <w:link w:val="45"/>
    <w:qFormat/>
    <w:locked/>
    <w:uiPriority w:val="99"/>
    <w:rPr>
      <w:rFonts w:ascii="Calibri" w:hAnsi="Calibri" w:cs="Times New Roman"/>
      <w:b/>
      <w:sz w:val="20"/>
    </w:rPr>
  </w:style>
  <w:style w:type="character" w:customStyle="1" w:styleId="86">
    <w:name w:val="正文首行缩进 Char"/>
    <w:basedOn w:val="73"/>
    <w:link w:val="46"/>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2"/>
    <w:qFormat/>
    <w:locked/>
    <w:uiPriority w:val="99"/>
    <w:rPr>
      <w:sz w:val="18"/>
    </w:rPr>
  </w:style>
  <w:style w:type="character" w:customStyle="1" w:styleId="91">
    <w:name w:val="页脚 Char"/>
    <w:link w:val="31"/>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9"/>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8"/>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9"/>
    <w:qFormat/>
    <w:uiPriority w:val="99"/>
    <w:pPr>
      <w:widowControl/>
      <w:spacing w:before="50" w:after="50"/>
      <w:ind w:firstLine="0" w:firstLineChars="0"/>
    </w:pPr>
    <w:rPr>
      <w:rFonts w:ascii="Calibri" w:hAnsi="Calibri"/>
      <w:b/>
      <w:sz w:val="24"/>
    </w:rPr>
  </w:style>
  <w:style w:type="paragraph" w:customStyle="1" w:styleId="244">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6"/>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0"/>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0"/>
    <w:qFormat/>
    <w:uiPriority w:val="0"/>
    <w:rPr>
      <w:rFonts w:hint="eastAsia" w:ascii="宋体" w:hAnsi="宋体" w:eastAsia="宋体" w:cs="宋体"/>
      <w:color w:val="000000"/>
      <w:sz w:val="16"/>
      <w:szCs w:val="16"/>
      <w:u w:val="none"/>
    </w:rPr>
  </w:style>
  <w:style w:type="character" w:customStyle="1" w:styleId="302">
    <w:name w:val="font11"/>
    <w:basedOn w:val="50"/>
    <w:qFormat/>
    <w:uiPriority w:val="0"/>
    <w:rPr>
      <w:rFonts w:hint="eastAsia" w:ascii="宋体" w:hAnsi="宋体" w:eastAsia="宋体" w:cs="宋体"/>
      <w:color w:val="000000"/>
      <w:sz w:val="16"/>
      <w:szCs w:val="16"/>
      <w:u w:val="none"/>
    </w:rPr>
  </w:style>
  <w:style w:type="character" w:customStyle="1" w:styleId="303">
    <w:name w:val="font51"/>
    <w:basedOn w:val="50"/>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2451</Words>
  <Characters>2837</Characters>
  <Lines>17</Lines>
  <Paragraphs>4</Paragraphs>
  <TotalTime>0</TotalTime>
  <ScaleCrop>false</ScaleCrop>
  <LinksUpToDate>false</LinksUpToDate>
  <CharactersWithSpaces>2909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听夏</cp:lastModifiedBy>
  <cp:lastPrinted>2025-03-21T06:57:00Z</cp:lastPrinted>
  <dcterms:modified xsi:type="dcterms:W3CDTF">2025-03-21T11:13:25Z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E4476DFF87D1488AA8AAE8083D8FBFBD_13</vt:lpwstr>
  </property>
  <property fmtid="{D5CDD505-2E9C-101B-9397-08002B2CF9AE}" pid="4" name="KSOTemplateDocerSaveRecord">
    <vt:lpwstr>eyJoZGlkIjoiYzZmZDMxMzg1MDkyMzc4NmUzMGNiNzVhNmE1YWNmMDciLCJ1c2VySWQiOiIzMjk2MjQ3ODIifQ==</vt:lpwstr>
  </property>
</Properties>
</file>