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2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2026年度学院空调维修采购项目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2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12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44EC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2" w:name="_GoBack"/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2026年度学院空调维修采购项目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bookmarkEnd w:id="2"/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</w:rPr>
        <w:t>2026年度学院空调维修采购项目概况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个包：2026年度学院空调维修采购项目，详见项目说明。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012-绿化补种-公司名称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FF000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</w:t>
      </w:r>
      <w:r>
        <w:rPr>
          <w:rFonts w:hint="eastAsia" w:ascii="宋体" w:hAnsi="宋体"/>
          <w:color w:val="auto"/>
          <w:sz w:val="24"/>
          <w:szCs w:val="24"/>
        </w:rPr>
        <w:t>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时00分（北京时间）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370E59EA">
      <w:pPr>
        <w:adjustRightInd w:val="0"/>
        <w:snapToGrid w:val="0"/>
        <w:spacing w:line="560" w:lineRule="exact"/>
        <w:jc w:val="center"/>
        <w:outlineLvl w:val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FF0000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2026年度学院空调维修采购项目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2026年度学院空调维修采购项目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19373元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通知后，2小时之内到达现场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维修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验收完毕后，无质量问题，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合同签订日期起一年后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据实结算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  <w:highlight w:val="none"/>
              </w:rPr>
              <w:t>依据财政实际拨款情况，进行支付</w:t>
            </w:r>
            <w:r>
              <w:rPr>
                <w:rFonts w:hint="eastAsia" w:ascii="宋体" w:hAnsi="宋体" w:eastAsia="宋体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2"/>
        <w:ind w:firstLine="0" w:firstLineChars="0"/>
        <w:rPr>
          <w:highlight w:val="none"/>
        </w:rPr>
      </w:pPr>
    </w:p>
    <w:p w14:paraId="4AFA1042">
      <w:pPr>
        <w:pStyle w:val="2"/>
        <w:ind w:firstLine="0" w:firstLineChars="0"/>
        <w:rPr>
          <w:highlight w:val="none"/>
        </w:rPr>
      </w:pPr>
    </w:p>
    <w:p w14:paraId="554A2B5B">
      <w:pPr>
        <w:pStyle w:val="2"/>
        <w:ind w:firstLine="0" w:firstLineChars="0"/>
        <w:rPr>
          <w:highlight w:val="none"/>
        </w:rPr>
      </w:pPr>
    </w:p>
    <w:p w14:paraId="2531D012">
      <w:pPr>
        <w:pStyle w:val="2"/>
        <w:ind w:firstLine="0" w:firstLineChars="0"/>
        <w:rPr>
          <w:highlight w:val="none"/>
        </w:rPr>
      </w:pPr>
    </w:p>
    <w:p w14:paraId="43B10A74">
      <w:pPr>
        <w:pStyle w:val="2"/>
        <w:ind w:firstLine="0" w:firstLineChars="0"/>
        <w:rPr>
          <w:highlight w:val="none"/>
        </w:rPr>
      </w:pPr>
    </w:p>
    <w:p w14:paraId="6F910259">
      <w:pPr>
        <w:pStyle w:val="2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手写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2"/>
        <w:ind w:firstLine="400"/>
        <w:rPr>
          <w:highlight w:val="none"/>
        </w:rPr>
      </w:pPr>
    </w:p>
    <w:p w14:paraId="3FFE8959">
      <w:pPr>
        <w:pStyle w:val="2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2"/>
        <w:ind w:firstLine="400"/>
        <w:rPr>
          <w:highlight w:val="none"/>
        </w:rPr>
      </w:pPr>
    </w:p>
    <w:p w14:paraId="46F36F48">
      <w:pPr>
        <w:pStyle w:val="2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88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96"/>
        <w:gridCol w:w="3611"/>
        <w:gridCol w:w="1092"/>
        <w:gridCol w:w="1172"/>
        <w:gridCol w:w="101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83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F1C69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B7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35挂机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（大1.5匹）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4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E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16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4FF9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5DF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9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7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6F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728A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59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0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9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4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A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DE31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2B2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8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D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5F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65C5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6E7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5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7C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C9985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01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B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B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FF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C1CF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6C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5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D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70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1940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BD8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B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5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63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9DC86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AF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1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F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5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B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E15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DA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0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F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8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90AE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41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C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3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2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2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2335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CED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3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9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3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3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1226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F1F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50挂机（2匹）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0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2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30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D5B1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318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3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7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C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30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5903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79B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F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9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F5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1EA16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89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6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5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5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25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A69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D80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A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0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0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CC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DEE03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9F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7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3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1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0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43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A0ED3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9C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6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A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3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61D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D62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C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A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E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F8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8495A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F4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C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B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B48B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6E8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6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9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0A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A00AC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618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6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7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D2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1EFD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4D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9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5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7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A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29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C513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922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72柜机</w:t>
            </w:r>
            <w:r>
              <w:rPr>
                <w:rFonts w:hint="eastAsia"/>
                <w:sz w:val="21"/>
                <w:szCs w:val="21"/>
              </w:rPr>
              <w:t>（3匹）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4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3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63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881A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E9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2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3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79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BAB51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EA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F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A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8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9C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D727C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2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0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A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9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BF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8624C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281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8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D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2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61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A547D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8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4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C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3C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C346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6A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B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8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F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FE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CE81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77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C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C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F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9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B1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BC01A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A0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2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D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C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0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CF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8D570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53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D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C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86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1C7D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0E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9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A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7A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9CFF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67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3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C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34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4E1C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830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120柜机</w:t>
            </w:r>
            <w:r>
              <w:rPr>
                <w:rFonts w:hint="eastAsia"/>
                <w:sz w:val="21"/>
                <w:szCs w:val="21"/>
              </w:rPr>
              <w:t>（5匹）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B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6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5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A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4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F371F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58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4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E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AF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5433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82B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C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2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3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88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E9C6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DC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4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9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38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C34D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0AB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3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F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A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4DD2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1CC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6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3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AA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A013E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EFF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5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9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9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6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51E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D44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7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F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2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A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1E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E2A8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69B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E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E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4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BB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E3F1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3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E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E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FB07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26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60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02EF34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F26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0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C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2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4562E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D74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9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3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4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3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9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CC47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3EE4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A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0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4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27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4478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326D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B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F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9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63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62949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408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0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0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AF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409B9E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C0A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B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4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B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D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A8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3CD9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C85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E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B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6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7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7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15E0E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838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D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线路故障查询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5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C2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4ED8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FEC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B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E1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1801E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628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0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8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A3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4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BF11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79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1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2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9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6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78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E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A28A457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067F64A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186AC94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449955A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06B00C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72DBF0A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4A8045B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0845A5C1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6C309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学院网站OA系统报修后，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经我们工作人员现场确定，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由工作人员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联系中标方，维修人员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2小时内到达现场，由报修方、总务处工作人员、维修人员三方确定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再进行维修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更换部件，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维修完成后，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由报修方网上再确定更换的部件。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所有空调维修更换原厂家配件和技术指导。</w:t>
      </w:r>
    </w:p>
    <w:p w14:paraId="01ECE58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1、设备维修过程中，出现以上项目中未提及的维修类别，需如实告知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，经同意后方可进行维修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或更换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，否则该维修不予统计在内。</w:t>
      </w:r>
    </w:p>
    <w:p w14:paraId="412D4A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在安装过程中做到文明施工、禁止干扰学生上课及休息。本项目所有安装垃圾均应及时全部清运出现场做到文明有序施工、安全标识清晰齐全、保持场地整洁卫生。</w:t>
      </w:r>
    </w:p>
    <w:p w14:paraId="3193A4E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在设备维修过程中，必须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保护好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设备安全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。因设备保护不力造成的损失由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C41ED5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4、中标人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应确保安全施工，施工过程中发生的一切人身财产损害，由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自行承担；按时发放工人工资，因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违约造成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被投诉或被追偿的，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承担因此给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造成的全部损失。</w:t>
      </w:r>
    </w:p>
    <w:p w14:paraId="3F72AD2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不承担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和其单位雇佣的工人或其他人员的伤亡赔偿或补偿责任，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必须为现场服务人员办理危险作业意外伤害保险，费用自行承担。</w:t>
      </w:r>
    </w:p>
    <w:p w14:paraId="3AEAB33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44F673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13EB58D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A8B451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1D0D9A6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2A66F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668711B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p w14:paraId="4BDB297C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48"/>
        <w:tblW w:w="92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96"/>
        <w:gridCol w:w="3611"/>
        <w:gridCol w:w="1092"/>
        <w:gridCol w:w="1454"/>
        <w:gridCol w:w="1083"/>
      </w:tblGrid>
      <w:tr w14:paraId="3B72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CEF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06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41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98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92B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9A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934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D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DEB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D184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9A4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35挂机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E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D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F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E4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D351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6F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F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E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A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48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20C3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089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0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0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3F5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E5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F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7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1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D6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3C9E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D70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8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0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8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2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0B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79778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67E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0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9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B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7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6C58C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BF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8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5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A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19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D39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745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8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8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8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D694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C33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D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9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F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5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B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D37B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49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6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F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7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56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6EEE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14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E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7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4A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5C45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42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D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C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2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87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09511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262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50挂机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8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8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58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8B8E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4E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A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4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7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2EA6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57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E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A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BF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A975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87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3D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36B8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8EA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F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E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47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F07D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57C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F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1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5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36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57E45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49B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3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7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0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54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A8D8B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2F7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1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8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9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C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2C79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16D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B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B9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581E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19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0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FA87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65F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F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C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AA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D7996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86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7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9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E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06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2699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79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72柜机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D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F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23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EB47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F7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E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6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8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EC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051F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F2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F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C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4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6B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2EA57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A7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6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8A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5AE8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BB5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6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C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5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A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687D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70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4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2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0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D6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127E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53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3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C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3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0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7C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4FE6D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D71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8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4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26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3C4E7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76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7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4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C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33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F192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6BB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0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1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BD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B1C7B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2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2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8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2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B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34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711AC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68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5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BA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7CEB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33F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120柜机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7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B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23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6F75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40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6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43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5E26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148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2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4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D9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AE30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7D5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2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63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3120B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AFE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6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FB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63DD75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938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3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4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1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5C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414AB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AA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0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1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9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43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AC7B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D09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9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E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8A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5C38D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A3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4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5F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19273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FC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A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8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E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9D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7DD29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5CD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1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2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A0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052F4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6D48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7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BF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92E6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A66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加氟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A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5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28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2EBA2F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DF1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A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C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AD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735C3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6712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E3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78AF5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549D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2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3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E0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8963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1EE7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6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压缩机电容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6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3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0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02A66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B99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8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D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88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97EA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7C55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2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线路故障查询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B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D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EF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3436EE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B73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3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9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E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0C7DA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21E1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8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外风机电机</w:t>
            </w:r>
          </w:p>
        </w:tc>
        <w:tc>
          <w:tcPr>
            <w:tcW w:w="1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2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F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D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6F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bottom"/>
          </w:tcPr>
          <w:p w14:paraId="51693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top"/>
          </w:tcPr>
          <w:p w14:paraId="0FC8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92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6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3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9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2E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bottom"/>
          </w:tcPr>
          <w:p w14:paraId="036A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F3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19373元</w:t>
            </w:r>
          </w:p>
        </w:tc>
      </w:tr>
    </w:tbl>
    <w:p w14:paraId="265B1E11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2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2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6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9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5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464042"/>
    <w:rsid w:val="07B922C3"/>
    <w:rsid w:val="08BF7794"/>
    <w:rsid w:val="09D27438"/>
    <w:rsid w:val="0B7F7B23"/>
    <w:rsid w:val="0B8F435E"/>
    <w:rsid w:val="0BCC3CF0"/>
    <w:rsid w:val="0BD3067C"/>
    <w:rsid w:val="0BFB3BB6"/>
    <w:rsid w:val="0C5354F9"/>
    <w:rsid w:val="0D37622D"/>
    <w:rsid w:val="0D9378B6"/>
    <w:rsid w:val="0DDE5050"/>
    <w:rsid w:val="0EDD16F0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6034CD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00695E"/>
    <w:rsid w:val="1F52430D"/>
    <w:rsid w:val="1F971487"/>
    <w:rsid w:val="1FC655DB"/>
    <w:rsid w:val="201725C8"/>
    <w:rsid w:val="20966A31"/>
    <w:rsid w:val="215D2E03"/>
    <w:rsid w:val="22295AD0"/>
    <w:rsid w:val="224662E0"/>
    <w:rsid w:val="234C3850"/>
    <w:rsid w:val="23994FAD"/>
    <w:rsid w:val="242B68C9"/>
    <w:rsid w:val="24834524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4D3125D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39D67B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9634005"/>
    <w:rsid w:val="49C83E68"/>
    <w:rsid w:val="4A09620F"/>
    <w:rsid w:val="4A361719"/>
    <w:rsid w:val="4ACD58D4"/>
    <w:rsid w:val="4B2500E2"/>
    <w:rsid w:val="4B390BF7"/>
    <w:rsid w:val="4C0A7CBD"/>
    <w:rsid w:val="4C2400D1"/>
    <w:rsid w:val="4C376897"/>
    <w:rsid w:val="4C7D56AE"/>
    <w:rsid w:val="4D5659DD"/>
    <w:rsid w:val="4E2D698F"/>
    <w:rsid w:val="4E363F79"/>
    <w:rsid w:val="4F2F6019"/>
    <w:rsid w:val="50273724"/>
    <w:rsid w:val="522310E7"/>
    <w:rsid w:val="5295731E"/>
    <w:rsid w:val="530807FB"/>
    <w:rsid w:val="533A4618"/>
    <w:rsid w:val="535C7FA9"/>
    <w:rsid w:val="53F046E7"/>
    <w:rsid w:val="54D87DBE"/>
    <w:rsid w:val="550A27F2"/>
    <w:rsid w:val="55C174B0"/>
    <w:rsid w:val="569F1AF1"/>
    <w:rsid w:val="56BC3ED4"/>
    <w:rsid w:val="56C97471"/>
    <w:rsid w:val="56F52014"/>
    <w:rsid w:val="57034731"/>
    <w:rsid w:val="57761E1C"/>
    <w:rsid w:val="59514339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BE468E"/>
    <w:rsid w:val="654C3747"/>
    <w:rsid w:val="656071F2"/>
    <w:rsid w:val="65AF4610"/>
    <w:rsid w:val="66980920"/>
    <w:rsid w:val="67F47638"/>
    <w:rsid w:val="68A5389A"/>
    <w:rsid w:val="69BF4B84"/>
    <w:rsid w:val="6A470AE2"/>
    <w:rsid w:val="6C4F2238"/>
    <w:rsid w:val="6D6F4477"/>
    <w:rsid w:val="6E3D15FF"/>
    <w:rsid w:val="6E520E33"/>
    <w:rsid w:val="6E585FED"/>
    <w:rsid w:val="6EF7775D"/>
    <w:rsid w:val="6F6D2C38"/>
    <w:rsid w:val="6FED3D79"/>
    <w:rsid w:val="70B2141E"/>
    <w:rsid w:val="72D7706D"/>
    <w:rsid w:val="72EB0EF9"/>
    <w:rsid w:val="73870B54"/>
    <w:rsid w:val="73CB7283"/>
    <w:rsid w:val="74EB4E25"/>
    <w:rsid w:val="75BF7F65"/>
    <w:rsid w:val="76C23869"/>
    <w:rsid w:val="76C7288A"/>
    <w:rsid w:val="785106F5"/>
    <w:rsid w:val="789C02D6"/>
    <w:rsid w:val="78DE6954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1D544F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7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8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10">
    <w:name w:val="heading 7"/>
    <w:basedOn w:val="1"/>
    <w:next w:val="11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2">
    <w:name w:val="heading 8"/>
    <w:basedOn w:val="1"/>
    <w:next w:val="11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3">
    <w:name w:val="heading 9"/>
    <w:basedOn w:val="1"/>
    <w:next w:val="11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8"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11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4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5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6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7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8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9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20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1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3"/>
    <w:qFormat/>
    <w:uiPriority w:val="99"/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9"/>
    <w:next w:val="19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2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5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4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7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8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9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10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2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3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3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8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9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20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21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2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1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5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2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1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4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8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597</Words>
  <Characters>740</Characters>
  <Lines>17</Lines>
  <Paragraphs>4</Paragraphs>
  <TotalTime>0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2026-04-08T00:35:37Z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8D04EDCACA034049B5AA35AFD069812F_13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