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221" w:lineRule="auto"/>
        <w:ind w:firstLine="1325"/>
        <w:rPr>
          <w:rFonts w:ascii="宋体" w:hAnsi="宋体" w:eastAsia="宋体" w:cs="宋体"/>
          <w:sz w:val="95"/>
          <w:szCs w:val="95"/>
        </w:rPr>
      </w:pPr>
      <w:r>
        <w:rPr>
          <w:rFonts w:ascii="宋体" w:hAnsi="宋体" w:eastAsia="宋体" w:cs="宋体"/>
          <w:spacing w:val="3"/>
          <w:sz w:val="95"/>
          <w:szCs w:val="95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《墙板吊装》</w:t>
      </w:r>
    </w:p>
    <w:p>
      <w:pPr>
        <w:spacing w:before="346" w:line="283" w:lineRule="auto"/>
        <w:ind w:left="2420" w:right="1295" w:hanging="10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《装配式建筑施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工技术》课程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子项目二第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231" w:line="222" w:lineRule="auto"/>
        <w:ind w:firstLine="131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before="110" w:line="225" w:lineRule="auto"/>
        <w:ind w:firstLine="20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-4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宋体" w:hAnsi="宋体" w:eastAsia="宋体" w:cs="宋体"/>
          <w:spacing w:val="-18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墙板吊装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建筑设计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赵爱书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firstLine="25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城高级工程职业学校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/>
    <w:p>
      <w:pPr>
        <w:spacing w:line="183" w:lineRule="exact"/>
      </w:pPr>
    </w:p>
    <w:tbl>
      <w:tblPr>
        <w:tblStyle w:val="4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2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5" w:line="227" w:lineRule="auto"/>
              <w:ind w:firstLine="3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装配式建筑施工技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04" w:line="227" w:lineRule="auto"/>
              <w:ind w:firstLine="38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墙板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吊装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  <w:vAlign w:val="top"/>
          </w:tcPr>
          <w:p>
            <w:pPr>
              <w:spacing w:before="179" w:line="228" w:lineRule="auto"/>
              <w:ind w:firstLine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2019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级建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筑工程施工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732" w:type="dxa"/>
            <w:shd w:val="clear" w:color="auto" w:fill="B4C6E7"/>
            <w:vAlign w:val="top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2867" w:type="dxa"/>
            <w:vAlign w:val="top"/>
          </w:tcPr>
          <w:p>
            <w:pPr>
              <w:spacing w:before="217" w:line="190" w:lineRule="auto"/>
              <w:ind w:firstLine="1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  <w:vAlign w:val="top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2020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1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867" w:type="dxa"/>
            <w:vAlign w:val="top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  <w:vAlign w:val="top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2867" w:type="dxa"/>
            <w:vAlign w:val="top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装配式建筑实训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9" w:line="227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《装配式建筑施工技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术》第二版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中国建筑工业出版社出版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26" w:lineRule="auto"/>
              <w:ind w:left="113" w:right="107" w:firstLine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装配式施工技术是一种新型施工工艺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根据《国务院办公厅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关于大力发展装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配式建筑的指导意见》要求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大力推进装配式绿色建筑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墙板是装配式混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凝土结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构中必不可少的竖向受力构件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墙板吊装是墙板施工环节中重要的一环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墙板吊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装操作的准确性是下一步墙板灌浆的基础，同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时墙板吊装的技能是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1+X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装配式建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筑构件制作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与安装职业技能考核必须掌握的技能之一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35" w:line="227" w:lineRule="auto"/>
              <w:ind w:firstLine="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179" w:line="464" w:lineRule="exact"/>
              <w:ind w:firstLine="6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墙板吊装的主要机具</w:t>
            </w:r>
            <w:r>
              <w:rPr>
                <w:rFonts w:ascii="宋体" w:hAnsi="宋体" w:eastAsia="宋体" w:cs="宋体"/>
                <w:spacing w:val="10"/>
                <w:position w:val="1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主要操作流程</w:t>
            </w:r>
            <w:r>
              <w:rPr>
                <w:rFonts w:ascii="宋体" w:hAnsi="宋体" w:eastAsia="宋体" w:cs="宋体"/>
                <w:spacing w:val="10"/>
                <w:position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墙板吊装施工过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程中的技术要点</w:t>
            </w:r>
            <w:r>
              <w:rPr>
                <w:rFonts w:ascii="宋体" w:hAnsi="宋体" w:eastAsia="宋体" w:cs="宋体"/>
                <w:spacing w:val="10"/>
                <w:position w:val="17"/>
                <w:sz w:val="23"/>
                <w:szCs w:val="23"/>
              </w:rPr>
              <w:t>。</w:t>
            </w:r>
          </w:p>
          <w:p>
            <w:pPr>
              <w:spacing w:line="226" w:lineRule="auto"/>
              <w:ind w:firstLine="5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6"/>
                <w:sz w:val="23"/>
                <w:szCs w:val="23"/>
              </w:rPr>
              <w:t>2</w:t>
            </w:r>
            <w:r>
              <w:rPr>
                <w:rFonts w:ascii="Calibri" w:hAnsi="Calibri" w:eastAsia="Calibri" w:cs="Calibri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墙板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吊装临时就位后对墙板的标高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水平度和垂直度的调平调直检测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1" w:line="331" w:lineRule="auto"/>
              <w:ind w:left="113" w:right="107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通过按照规范要求制定墙板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吊装施工方案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提升按规范施工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精益求精的工作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态度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36" w:line="401" w:lineRule="exact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9"/>
                <w:position w:val="12"/>
                <w:sz w:val="23"/>
                <w:szCs w:val="23"/>
              </w:rPr>
              <w:t>通过墙板吊装实训操作</w:t>
            </w:r>
            <w:r>
              <w:rPr>
                <w:rFonts w:ascii="宋体" w:hAnsi="宋体" w:eastAsia="宋体" w:cs="宋体"/>
                <w:spacing w:val="10"/>
                <w:position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2"/>
                <w:sz w:val="23"/>
                <w:szCs w:val="23"/>
              </w:rPr>
              <w:t>激发学生的学习兴趣</w:t>
            </w:r>
            <w:r>
              <w:rPr>
                <w:rFonts w:ascii="宋体" w:hAnsi="宋体" w:eastAsia="宋体" w:cs="宋体"/>
                <w:spacing w:val="10"/>
                <w:position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2"/>
                <w:sz w:val="23"/>
                <w:szCs w:val="23"/>
              </w:rPr>
              <w:t>培养学生的动</w:t>
            </w:r>
            <w:r>
              <w:rPr>
                <w:rFonts w:ascii="宋体" w:hAnsi="宋体" w:eastAsia="宋体" w:cs="宋体"/>
                <w:spacing w:val="8"/>
                <w:position w:val="12"/>
                <w:sz w:val="23"/>
                <w:szCs w:val="23"/>
              </w:rPr>
              <w:t>手能力和合理竞</w:t>
            </w:r>
          </w:p>
          <w:p>
            <w:pPr>
              <w:spacing w:line="227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争意识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310" w:lineRule="auto"/>
              <w:ind w:left="114" w:right="107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能根据《装配式混凝土建筑技术标准》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GB/T51231-2016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，准确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说出墙板吊装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的工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艺流程步骤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能根据《装配式建筑构件制作与安装职业技能等级标准》的要求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正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确完成墙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板吊装的考核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firstLine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464" w:lineRule="exact"/>
              <w:ind w:firstLine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了解吊装设备和吊具的选择、使用方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熟悉安全生产规范</w:t>
            </w: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掌握墙板的吊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装工艺流程步骤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。</w:t>
            </w:r>
          </w:p>
          <w:p>
            <w:pPr>
              <w:spacing w:before="153" w:line="229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掌握墙板吊装施工操作要点和质量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检测标准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14" w:line="310" w:lineRule="exact"/>
              <w:ind w:firstLine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墙板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吊装流程中标高调整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就位检查的施工步骤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8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vAlign w:val="top"/>
          </w:tcPr>
          <w:p>
            <w:pPr>
              <w:spacing w:before="183" w:line="310" w:lineRule="exact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在装配式虚拟仿真软件操作中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构件起吊施工步骤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590" w:type="dxa"/>
            <w:vAlign w:val="top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墙板吊装流程中标高调整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就位检查的施工步骤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4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57"/>
        <w:gridCol w:w="3111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14142" w:type="dxa"/>
            <w:gridSpan w:val="7"/>
            <w:shd w:val="clear" w:color="auto" w:fill="8EAADB"/>
            <w:vAlign w:val="top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6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熟悉墙板吊装施工准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工作的内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容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吊装常用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工器具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吊装的施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接收学习任务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观看墙板吊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装动画视频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学习墙板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吊装基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础知识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总结墙板吊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的工艺流程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8" w:line="262" w:lineRule="auto"/>
              <w:ind w:left="114" w:right="104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分发课前墙板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吊装学习任务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发布墙板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吊装动画视频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Align w:val="top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实施吊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8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9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31" w:type="dxa"/>
            <w:vMerge w:val="restart"/>
            <w:tcBorders>
              <w:bottom w:val="nil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Merge w:val="restart"/>
            <w:tcBorders>
              <w:bottom w:val="nil"/>
            </w:tcBorders>
            <w:vAlign w:val="top"/>
          </w:tcPr>
          <w:p>
            <w:pPr>
              <w:spacing w:before="40" w:line="228" w:lineRule="auto"/>
              <w:ind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1" w:line="252" w:lineRule="auto"/>
              <w:ind w:left="111" w:right="148" w:hanging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A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筑企业在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B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市装配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建筑生产基地已完成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预制墙板的生产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车已经将预制墙板运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输到施工现场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并完成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预制墙板进场质量验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收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  <w:p>
            <w:pPr>
              <w:spacing w:before="6" w:line="246" w:lineRule="auto"/>
              <w:ind w:left="111" w:righ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根据墙板的施工顺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接下来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项目的技术员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李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工需要结合施工和验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规范的要求完成预制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内墙板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NQ-30</w:t>
            </w:r>
            <w:r>
              <w:rPr>
                <w:rFonts w:ascii="宋体" w:hAnsi="宋体" w:eastAsia="宋体" w:cs="宋体"/>
                <w:sz w:val="23"/>
                <w:szCs w:val="23"/>
              </w:rPr>
              <w:t>28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的吊装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任务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3111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252" w:lineRule="auto"/>
              <w:ind w:left="116" w:right="120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观看视频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根据装配式墙板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吊装案例创设的情境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作情境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  <w:p>
            <w:pPr>
              <w:spacing w:line="252" w:lineRule="auto"/>
              <w:ind w:left="134" w:right="12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领取课堂任务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left="113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诚信队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担当队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科学队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精准队各小组讨论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给出正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确的答案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墙板吊装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52" w:lineRule="auto"/>
              <w:ind w:left="120" w:right="42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播放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A 建筑企业的施工视频</w:t>
            </w:r>
            <w:r>
              <w:rPr>
                <w:rFonts w:ascii="宋体" w:hAnsi="宋体" w:eastAsia="宋体" w:cs="宋体"/>
                <w:spacing w:val="-5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生注意现场施工进行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到的环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节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left="113" w:right="10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布课堂任务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根据墙板的现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场施工顺序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接下来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项目的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技术员李工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应该做什么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？</w:t>
            </w:r>
          </w:p>
          <w:p>
            <w:pPr>
              <w:spacing w:before="3" w:line="257" w:lineRule="auto"/>
              <w:ind w:left="114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根据正确的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施工流程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在施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工现场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一步应该进行墙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板的吊装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工作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引出任务目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如何正确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安全的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内墙板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吊装任务？</w:t>
            </w:r>
          </w:p>
        </w:tc>
        <w:tc>
          <w:tcPr>
            <w:tcW w:w="1289" w:type="dxa"/>
            <w:tcBorders>
              <w:bottom w:val="nil"/>
            </w:tcBorders>
            <w:vAlign w:val="top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7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top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用真实的案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例导入任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与企业接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培养学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的岗位意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7" w:hRule="atLeast"/>
        </w:trPr>
        <w:tc>
          <w:tcPr>
            <w:tcW w:w="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42" w:line="315" w:lineRule="exact"/>
              <w:ind w:firstLine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41" w:line="238" w:lineRule="auto"/>
              <w:ind w:left="114" w:right="100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对接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装配式施工员岗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作标准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分析确定吊</w:t>
            </w:r>
          </w:p>
        </w:tc>
        <w:tc>
          <w:tcPr>
            <w:tcW w:w="3111" w:type="dxa"/>
            <w:vAlign w:val="top"/>
          </w:tcPr>
          <w:p>
            <w:pPr>
              <w:spacing w:before="41" w:line="238" w:lineRule="auto"/>
              <w:ind w:left="114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课前墙板吊装动画视频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查看课前测试成绩找</w:t>
            </w:r>
          </w:p>
        </w:tc>
        <w:tc>
          <w:tcPr>
            <w:tcW w:w="3209" w:type="dxa"/>
            <w:vAlign w:val="top"/>
          </w:tcPr>
          <w:p>
            <w:pPr>
              <w:spacing w:before="41" w:line="238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>根据墙板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>吊装动画视频微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引导学生分析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墙板吊装</w:t>
            </w:r>
          </w:p>
        </w:tc>
        <w:tc>
          <w:tcPr>
            <w:tcW w:w="1289" w:type="dxa"/>
            <w:vAlign w:val="top"/>
          </w:tcPr>
          <w:p>
            <w:pPr>
              <w:spacing w:before="198" w:line="227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top"/>
          </w:tcPr>
          <w:p>
            <w:pPr>
              <w:spacing w:before="41" w:line="238" w:lineRule="auto"/>
              <w:ind w:left="116" w:right="103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top"/>
          </w:tcPr>
          <w:p>
            <w:pPr>
              <w:spacing w:before="41" w:line="238" w:lineRule="auto"/>
              <w:ind w:left="121" w:right="14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363" w:bottom="0" w:left="1327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4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450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before="54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2" w:line="249" w:lineRule="auto"/>
              <w:ind w:left="110" w:right="3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装施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工主要步骤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测量放线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预埋钢筋处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构件标高调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构件起吊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构件就位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7.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构件临时固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构件安装位置检查</w:t>
            </w:r>
          </w:p>
        </w:tc>
        <w:tc>
          <w:tcPr>
            <w:tcW w:w="3111" w:type="dxa"/>
            <w:vAlign w:val="top"/>
          </w:tcPr>
          <w:p>
            <w:pPr>
              <w:spacing w:before="43" w:line="228" w:lineRule="auto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出自主学习的薄弱节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27" w:line="267" w:lineRule="auto"/>
              <w:ind w:left="115" w:right="121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对照分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析结果确定施工主要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步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骤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3" w:line="228" w:lineRule="auto"/>
              <w:ind w:firstLine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29" w:line="252" w:lineRule="auto"/>
              <w:ind w:left="114" w:right="105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引导学生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分析课前排布游戏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和测试题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找出学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生自主学习中出现的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：</w:t>
            </w:r>
          </w:p>
          <w:p>
            <w:pPr>
              <w:spacing w:before="3" w:line="261" w:lineRule="auto"/>
              <w:ind w:left="114" w:right="9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施工前需要进行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施工准备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埋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筋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易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被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疏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忽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等。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43" w:line="233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vAlign w:val="top"/>
          </w:tcPr>
          <w:p>
            <w:pPr>
              <w:spacing w:before="43" w:line="265" w:lineRule="auto"/>
              <w:ind w:left="120" w:right="140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2" w:hRule="atLeast"/>
        </w:trPr>
        <w:tc>
          <w:tcPr>
            <w:tcW w:w="482" w:type="dxa"/>
            <w:vMerge w:val="restart"/>
            <w:tcBorders>
              <w:bottom w:val="nil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11" w:right="7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314" w:lineRule="exact"/>
              <w:ind w:firstLine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line="191" w:lineRule="auto"/>
              <w:ind w:firstLine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8" w:line="389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39" w:line="252" w:lineRule="auto"/>
              <w:ind w:left="111"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流程技术要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1.准备工作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材料及机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械准备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测量放线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墙板校准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线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绘制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构件边线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测墙板控制线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引测一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米标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高线</w:t>
            </w:r>
          </w:p>
          <w:p>
            <w:pPr>
              <w:spacing w:before="4" w:line="251" w:lineRule="auto"/>
              <w:ind w:left="110" w:right="106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钢筋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处理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构件标高调整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清理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楼面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调整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标高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复测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高</w:t>
            </w:r>
          </w:p>
          <w:p>
            <w:pPr>
              <w:spacing w:before="8" w:line="248" w:lineRule="auto"/>
              <w:ind w:left="109" w:right="26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5.构件起吊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连接吊钉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试吊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检查灌浆套筒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6.构件就位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吊运墙板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引导就位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构件就位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7.临时固定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固定挂耳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安装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斜支撑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8.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安装位置检查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检查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钢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筋水平位置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检查构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件垂直度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固定斜支撑</w:t>
            </w:r>
          </w:p>
        </w:tc>
        <w:tc>
          <w:tcPr>
            <w:tcW w:w="3111" w:type="dxa"/>
            <w:vAlign w:val="top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利用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VR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仿真平台依次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深入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依次分析八个步骤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的施工过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程，总结施工八个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步骤的技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术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要点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小组合作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根据归纳总结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施工八个步骤技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术要点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定吊装施工方案</w:t>
            </w: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>整理结束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传平台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组织学生利用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VR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仿</w:t>
            </w:r>
            <w:r>
              <w:rPr>
                <w:rFonts w:ascii="宋体" w:hAnsi="宋体" w:eastAsia="宋体" w:cs="宋体"/>
                <w:color w:val="FF0000"/>
                <w:spacing w:val="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深入学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习施工过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组顺次深入学习吊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装的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内容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指导总结下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列施工要点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是否有遗漏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>组 织 学 生 合 作 制 定 施 工 方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查看平台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生提交方案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给出评价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VR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仿真</w:t>
            </w:r>
          </w:p>
        </w:tc>
        <w:tc>
          <w:tcPr>
            <w:tcW w:w="12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过学习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充分经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典案例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明确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工要点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before="41" w:line="224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制方法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  <w:tc>
          <w:tcPr>
            <w:tcW w:w="3111" w:type="dxa"/>
            <w:vAlign w:val="top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</w:p>
        </w:tc>
        <w:tc>
          <w:tcPr>
            <w:tcW w:w="3209" w:type="dxa"/>
            <w:vAlign w:val="top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投屏展示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各组绘制完成的施</w:t>
            </w:r>
          </w:p>
        </w:tc>
        <w:tc>
          <w:tcPr>
            <w:tcW w:w="1289" w:type="dxa"/>
            <w:vAlign w:val="top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49" w:type="dxa"/>
            <w:vAlign w:val="top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</w:p>
        </w:tc>
        <w:tc>
          <w:tcPr>
            <w:tcW w:w="1695" w:type="dxa"/>
            <w:vAlign w:val="top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363" w:bottom="0" w:left="1327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4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450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5" w:hRule="atLeast"/>
        </w:trPr>
        <w:tc>
          <w:tcPr>
            <w:tcW w:w="482" w:type="dxa"/>
            <w:vMerge w:val="restart"/>
            <w:tcBorders>
              <w:bottom w:val="nil"/>
            </w:tcBorders>
            <w:shd w:val="clear" w:color="auto" w:fill="DAE3F3"/>
            <w:textDirection w:val="tbRlV"/>
            <w:vAlign w:val="top"/>
          </w:tcPr>
          <w:p>
            <w:pPr>
              <w:spacing w:before="119" w:line="182" w:lineRule="auto"/>
              <w:ind w:firstLine="9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</w:t>
            </w:r>
          </w:p>
          <w:p>
            <w:pPr>
              <w:spacing w:before="1" w:line="191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</w:t>
            </w:r>
          </w:p>
          <w:p>
            <w:pPr>
              <w:spacing w:line="191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line="191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</w:p>
          <w:p>
            <w:pPr>
              <w:spacing w:before="1" w:line="189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37" w:line="167" w:lineRule="auto"/>
              <w:ind w:firstLine="1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1" w:line="174" w:lineRule="auto"/>
              <w:ind w:firstLine="1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3" w:line="229" w:lineRule="auto"/>
              <w:ind w:firstLine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易出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错点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>
            <w:pPr>
              <w:spacing w:before="27" w:line="244" w:lineRule="auto"/>
              <w:ind w:left="112" w:right="106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剪力墙外观检测：尺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寸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观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平整度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埋件位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置及数量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31" w:line="244" w:lineRule="auto"/>
              <w:ind w:left="112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工作面处理内容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毛处理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作面清理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洒水湿润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28"/>
              <w:ind w:left="117" w:right="10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分仓判断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套筒间距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小于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1.5 米</w:t>
            </w:r>
            <w:r>
              <w:rPr>
                <w:rFonts w:ascii="宋体" w:hAnsi="宋体" w:eastAsia="宋体" w:cs="宋体"/>
                <w:spacing w:val="-79"/>
                <w:sz w:val="23"/>
                <w:szCs w:val="23"/>
              </w:rPr>
              <w:t>。</w:t>
            </w:r>
          </w:p>
          <w:p>
            <w:pPr>
              <w:spacing w:before="31" w:line="241" w:lineRule="auto"/>
              <w:ind w:left="116" w:right="117" w:hanging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4. 橡塑棉条</w:t>
            </w:r>
            <w:r>
              <w:rPr>
                <w:rFonts w:ascii="宋体" w:hAnsi="宋体" w:eastAsia="宋体" w:cs="宋体"/>
                <w:sz w:val="23"/>
                <w:szCs w:val="23"/>
              </w:rPr>
              <w:t>放置位置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原因</w:t>
            </w:r>
          </w:p>
          <w:p>
            <w:pPr>
              <w:spacing w:before="27" w:line="228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放置垫块位置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原则</w:t>
            </w:r>
          </w:p>
          <w:p>
            <w:pPr>
              <w:spacing w:before="29" w:line="244" w:lineRule="auto"/>
              <w:ind w:left="110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吊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具连接是吊链与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水平夹角不应小于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45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  <w:p>
            <w:pPr>
              <w:spacing w:before="31" w:line="227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斜支撑的位置</w:t>
            </w:r>
          </w:p>
        </w:tc>
        <w:tc>
          <w:tcPr>
            <w:tcW w:w="3111" w:type="dxa"/>
            <w:vAlign w:val="top"/>
          </w:tcPr>
          <w:p>
            <w:pPr>
              <w:spacing w:before="43" w:line="266" w:lineRule="auto"/>
              <w:ind w:left="140" w:right="121" w:hanging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工方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的初步方案进行点评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常出现的错误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line="252" w:lineRule="auto"/>
              <w:ind w:left="113" w:right="105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起吊前应进行剪力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墙外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观检测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line="239" w:lineRule="auto"/>
              <w:ind w:firstLine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工作面应处理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10" w:line="237" w:lineRule="auto"/>
              <w:ind w:left="111" w:right="24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）方案中应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体现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生产的制度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和责任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①吊装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工作人员应戴安全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帽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空作业人员应配系安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全带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防滑鞋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带工具袋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②吊装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工作区应有明显标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志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并设专人警戒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与吊装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关的人员严禁入内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43" w:line="233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45" w:lineRule="auto"/>
              <w:ind w:left="116" w:right="106" w:firstLine="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的能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力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帮助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与实际岗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相对接</w:t>
            </w:r>
            <w:r>
              <w:rPr>
                <w:rFonts w:ascii="微软雅黑" w:hAnsi="微软雅黑" w:eastAsia="微软雅黑" w:cs="微软雅黑"/>
                <w:color w:val="FF0000"/>
                <w:spacing w:val="1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 w:hRule="atLeast"/>
        </w:trPr>
        <w:tc>
          <w:tcPr>
            <w:tcW w:w="48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19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</w:p>
          <w:p>
            <w:pPr>
              <w:spacing w:before="1" w:line="193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before="33" w:line="167" w:lineRule="auto"/>
              <w:ind w:firstLine="1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1" w:line="173" w:lineRule="auto"/>
              <w:ind w:firstLine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虚拟仿真操作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掌握施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出错点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剪力墙外观检测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工作面处理内容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分仓判断方法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橡塑棉条放置位置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放置垫块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根据演示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施工队成员配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合进行吊装虚拟实操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1" w:lineRule="auto"/>
              <w:ind w:left="115" w:right="10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对照制定的墙板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吊装方案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实操中的问题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纠正错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误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1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进行虚拟仿真软件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39" w:right="107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导学生对照方案分析实操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提出修改建议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4" w:right="107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w w:val="80"/>
                <w:sz w:val="23"/>
                <w:szCs w:val="23"/>
              </w:rPr>
              <w:t>查 看 虚 拟 仿 真 系 统 给 的 评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分析容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易出现的错误操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作：</w:t>
            </w:r>
          </w:p>
          <w:p>
            <w:pPr>
              <w:spacing w:before="1" w:line="251" w:lineRule="auto"/>
              <w:ind w:left="113" w:right="107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起吊前是否进行剪力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墙外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观检测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</w:t>
            </w:r>
          </w:p>
          <w:p>
            <w:pPr>
              <w:spacing w:line="252" w:lineRule="auto"/>
              <w:ind w:left="117" w:right="107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工作面是否进行粗糙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处理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spacing w:before="3" w:line="237" w:lineRule="auto"/>
              <w:ind w:left="113" w:right="105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分仓距离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1.5m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是否正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；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拟仿真</w:t>
            </w:r>
          </w:p>
        </w:tc>
        <w:tc>
          <w:tcPr>
            <w:tcW w:w="1249" w:type="dxa"/>
            <w:vAlign w:val="top"/>
          </w:tcPr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自主学习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29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通过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仿真软件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模拟吊装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微软雅黑" w:hAnsi="微软雅黑" w:eastAsia="微软雅黑" w:cs="微软雅黑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严谨</w:t>
            </w:r>
            <w:r>
              <w:rPr>
                <w:rFonts w:ascii="微软雅黑" w:hAnsi="微软雅黑" w:eastAsia="微软雅黑" w:cs="微软雅黑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细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-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致</w:t>
            </w:r>
            <w:r>
              <w:rPr>
                <w:rFonts w:ascii="微软雅黑" w:hAnsi="微软雅黑" w:eastAsia="微软雅黑" w:cs="微软雅黑"/>
                <w:color w:val="FF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363" w:bottom="0" w:left="1327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4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450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8" w:hRule="atLeast"/>
        </w:trPr>
        <w:tc>
          <w:tcPr>
            <w:tcW w:w="482" w:type="dxa"/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line="335" w:lineRule="exact"/>
              <w:ind w:firstLine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18" w:line="190" w:lineRule="auto"/>
              <w:ind w:firstLine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8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31" w:line="352" w:lineRule="exact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1" w:line="191" w:lineRule="auto"/>
              <w:ind w:firstLine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73" w:line="190" w:lineRule="auto"/>
              <w:ind w:firstLine="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3" w:line="252" w:lineRule="auto"/>
              <w:ind w:left="109" w:right="101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融合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装配式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建筑构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件制作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与安装职业技能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对墙板吊装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4" w:line="257" w:lineRule="auto"/>
              <w:ind w:left="112" w:right="2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2.2.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安全起吊构件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吊装就位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>校核与调整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2.2.3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安装并调整临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支撑对构件的位置和垂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直度进行微调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发布墙板吊装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装配式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技能等级考核任务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line="251" w:lineRule="auto"/>
              <w:ind w:left="115" w:right="105" w:firstLine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安全起吊构件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吊装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就位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核与调整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line="243" w:lineRule="auto"/>
              <w:ind w:left="115" w:right="105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安装并调整临时支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撑对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构件的位置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和垂直度进行微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调。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right="105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1+X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0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课证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敬业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诚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rFonts w:ascii="宋体" w:hAnsi="宋体" w:eastAsia="宋体" w:cs="宋体"/>
                <w:color w:val="FF0000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41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38" w:line="227" w:lineRule="auto"/>
              <w:ind w:firstLine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墙板吊装流程</w:t>
            </w:r>
          </w:p>
          <w:p>
            <w:pPr>
              <w:spacing w:before="32" w:line="227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2.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施工技术要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点</w:t>
            </w:r>
          </w:p>
          <w:p>
            <w:pPr>
              <w:spacing w:before="31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3.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操作易错点</w:t>
            </w:r>
          </w:p>
        </w:tc>
        <w:tc>
          <w:tcPr>
            <w:tcW w:w="3111" w:type="dxa"/>
            <w:vAlign w:val="top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引导学生总结知识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技能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秀施工员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49" w:type="dxa"/>
            <w:vAlign w:val="top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化技能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勤总结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</w:p>
          <w:p>
            <w:pPr>
              <w:spacing w:line="238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142" w:type="dxa"/>
            <w:gridSpan w:val="8"/>
            <w:shd w:val="clear" w:color="auto" w:fill="B4C6E7"/>
            <w:vAlign w:val="top"/>
          </w:tcPr>
          <w:p>
            <w:pPr>
              <w:spacing w:before="66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后拓展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before="105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8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0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4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04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92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布置课后作业、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  <w:p>
            <w:pPr>
              <w:spacing w:line="227" w:lineRule="auto"/>
              <w:ind w:firstLine="23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2" w:line="252" w:lineRule="auto"/>
              <w:ind w:left="110" w:right="109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完善墙板吊装的施工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加入现场安全生产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施工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专项方案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看墙板灌浆视频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悉灌浆施工流程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2" w:line="258" w:lineRule="auto"/>
              <w:ind w:left="112" w:right="104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继续完善墙板的施工方案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接收墙板灌浆任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务单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观看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墙板灌浆微课微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组配合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初步总结施工流程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52" w:lineRule="auto"/>
              <w:ind w:left="112" w:right="100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指导学生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完善墙板吊装的施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工方案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加入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现场安全生产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施工专项方案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4" w:lineRule="auto"/>
              <w:ind w:left="116" w:righ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习任务单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发布墙板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灌浆微课视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268" w:lineRule="auto"/>
              <w:ind w:left="513" w:right="139" w:hanging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52" w:lineRule="auto"/>
              <w:ind w:left="115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left="135" w:right="106" w:hanging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363" w:bottom="0" w:left="1327" w:header="0" w:footer="0" w:gutter="0"/>
          <w:cols w:space="720" w:num="1"/>
        </w:sectPr>
      </w:pPr>
      <w:bookmarkStart w:id="0" w:name="_GoBack"/>
      <w:bookmarkEnd w:id="0"/>
    </w:p>
    <w:p>
      <w:pPr>
        <w:spacing w:line="228" w:lineRule="exact"/>
      </w:pPr>
    </w:p>
    <w:tbl>
      <w:tblPr>
        <w:tblStyle w:val="4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74" w:type="dxa"/>
            <w:gridSpan w:val="2"/>
            <w:shd w:val="clear" w:color="auto" w:fill="8EAADB"/>
            <w:vAlign w:val="top"/>
          </w:tcPr>
          <w:p>
            <w:pPr>
              <w:spacing w:before="239" w:line="191" w:lineRule="auto"/>
              <w:ind w:firstLine="4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firstLine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8426" w:type="dxa"/>
            <w:vAlign w:val="top"/>
          </w:tcPr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有些学生过分依赖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其他成员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缺乏自主探究的精神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。</w:t>
            </w:r>
          </w:p>
          <w:p>
            <w:pPr>
              <w:spacing w:before="313"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受实训设备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限制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学生无法独立完成所有环节的操作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技能掌握点会有漏洞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firstLine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8426" w:type="dxa"/>
            <w:vAlign w:val="top"/>
          </w:tcPr>
          <w:p>
            <w:pPr>
              <w:spacing w:before="196" w:line="621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继续通过各种教学手段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和方法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培养学生的独立思维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position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自组探究的能力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继续加强实训基地的建设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990" w:bottom="0" w:left="1136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7A7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Administrator</cp:lastModifiedBy>
  <dcterms:modified xsi:type="dcterms:W3CDTF">2022-01-11T08:59:19Z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2052-11.1.0.11294</vt:lpwstr>
  </property>
  <property fmtid="{D5CDD505-2E9C-101B-9397-08002B2CF9AE}" pid="5" name="ICV">
    <vt:lpwstr>B7C5843AB0964A36AC9D3F1B296F0E9C</vt:lpwstr>
  </property>
</Properties>
</file>