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07" w:rsidRDefault="00FB7707" w:rsidP="00FB770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7736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FB7707" w:rsidRDefault="00FB7707" w:rsidP="00FB7707">
      <w:pPr>
        <w:adjustRightInd w:val="0"/>
        <w:snapToGrid w:val="0"/>
        <w:jc w:val="center"/>
        <w:rPr>
          <w:rFonts w:ascii="方正小标宋简体" w:eastAsia="方正小标宋简体" w:hAnsi="宋体"/>
          <w:sz w:val="40"/>
          <w:szCs w:val="40"/>
        </w:rPr>
      </w:pPr>
    </w:p>
    <w:p w:rsidR="00FB7707" w:rsidRDefault="00FB7707" w:rsidP="00FB7707">
      <w:pPr>
        <w:adjustRightInd w:val="0"/>
        <w:snapToGrid w:val="0"/>
        <w:jc w:val="center"/>
        <w:rPr>
          <w:rFonts w:ascii="方正小标宋简体" w:eastAsia="方正小标宋简体" w:hAnsi="宋体"/>
          <w:sz w:val="40"/>
          <w:szCs w:val="40"/>
        </w:rPr>
      </w:pPr>
      <w:r w:rsidRPr="00FD78B6">
        <w:rPr>
          <w:rFonts w:ascii="方正小标宋简体" w:eastAsia="方正小标宋简体" w:hAnsi="宋体" w:hint="eastAsia"/>
          <w:sz w:val="40"/>
          <w:szCs w:val="40"/>
        </w:rPr>
        <w:t>第二届山东省职业院校青年</w:t>
      </w:r>
      <w:r w:rsidRPr="00FD78B6">
        <w:rPr>
          <w:rFonts w:ascii="方正小标宋简体" w:eastAsia="方正小标宋简体" w:hAnsi="宋体"/>
          <w:sz w:val="40"/>
          <w:szCs w:val="40"/>
        </w:rPr>
        <w:t>技能</w:t>
      </w:r>
      <w:r w:rsidRPr="00FD78B6">
        <w:rPr>
          <w:rFonts w:ascii="方正小标宋简体" w:eastAsia="方正小标宋简体" w:hAnsi="宋体" w:hint="eastAsia"/>
          <w:sz w:val="40"/>
          <w:szCs w:val="40"/>
        </w:rPr>
        <w:t>名师</w:t>
      </w:r>
    </w:p>
    <w:p w:rsidR="00FB7707" w:rsidRPr="00FD78B6" w:rsidRDefault="00FB7707" w:rsidP="00FB7707">
      <w:pPr>
        <w:adjustRightInd w:val="0"/>
        <w:snapToGrid w:val="0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遴选</w:t>
      </w:r>
      <w:r w:rsidRPr="00FD78B6">
        <w:rPr>
          <w:rFonts w:ascii="方正小标宋简体" w:eastAsia="方正小标宋简体" w:hAnsi="宋体" w:hint="eastAsia"/>
          <w:sz w:val="40"/>
          <w:szCs w:val="40"/>
        </w:rPr>
        <w:t>工作方案</w:t>
      </w:r>
    </w:p>
    <w:p w:rsidR="00FB7707" w:rsidRDefault="00FB7707" w:rsidP="00FB7707">
      <w:pPr>
        <w:widowControl/>
        <w:snapToGrid w:val="0"/>
        <w:spacing w:line="58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 w:rsidRPr="00477362">
        <w:rPr>
          <w:rFonts w:ascii="黑体" w:eastAsia="黑体" w:hAnsi="黑体" w:cs="黑体" w:hint="eastAsia"/>
          <w:kern w:val="0"/>
          <w:sz w:val="32"/>
          <w:szCs w:val="32"/>
        </w:rPr>
        <w:t>一、指导思想</w:t>
      </w: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/>
          <w:sz w:val="32"/>
          <w:szCs w:val="32"/>
        </w:rPr>
        <w:t>贯彻党的十九大精神，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适应职业教育加强内涵建设、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质</w:t>
      </w:r>
      <w:r>
        <w:rPr>
          <w:rFonts w:ascii="仿宋_GB2312" w:eastAsia="仿宋_GB2312" w:hAnsi="仿宋_GB2312" w:cs="仿宋_GB2312" w:hint="eastAsia"/>
          <w:sz w:val="32"/>
          <w:szCs w:val="32"/>
        </w:rPr>
        <w:t>量发展的迫切需要，加强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青年骨干教师培养，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建设高素质专业化的“双师型”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队伍，为培养高素质技术技能人才提供保障。</w:t>
      </w: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 w:rsidRPr="00477362"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遴选数量</w:t>
      </w: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本届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遴选100名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（中职50名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高职50名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）青年教师作为山东省职业教育青年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技能名师培养对象。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过三年重点培养</w:t>
      </w:r>
      <w:r>
        <w:rPr>
          <w:rFonts w:ascii="仿宋_GB2312" w:eastAsia="仿宋_GB2312" w:hAnsi="仿宋_GB2312" w:cs="仿宋_GB2312" w:hint="eastAsia"/>
          <w:sz w:val="32"/>
          <w:szCs w:val="32"/>
        </w:rPr>
        <w:t>，着力提升培养对象的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教学水平、专业技能、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教科研及社会服务能力，建设一支师德高尚、业务精湛、充满活力的青年教师队伍，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服务全省现代职业教育发展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新旧动能转换需要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jc w:val="left"/>
        <w:outlineLvl w:val="0"/>
        <w:rPr>
          <w:rFonts w:ascii="黑体" w:eastAsia="黑体" w:hAnsi="黑体" w:cs="黑体"/>
          <w:sz w:val="32"/>
          <w:szCs w:val="32"/>
        </w:rPr>
      </w:pPr>
      <w:r w:rsidRPr="00477362">
        <w:rPr>
          <w:rFonts w:ascii="黑体" w:eastAsia="黑体" w:hAnsi="黑体" w:cs="黑体" w:hint="eastAsia"/>
          <w:sz w:val="32"/>
          <w:szCs w:val="32"/>
        </w:rPr>
        <w:t>三、遴选条件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（一）基本条件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1.热爱党的教育事业，模范遵守职业道德规范，师德高尚，治学严谨，具有强烈的事业心、高度的责任感、先进的教学理念和良好的协作精神。</w:t>
      </w:r>
    </w:p>
    <w:p w:rsidR="00FB7707" w:rsidRPr="00150FA2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0FA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2.在职业教育教学岗位从教5年以上，具有教师系列中级及以上专业技术职务，年龄在40周岁以下（截至2017年12月31日）。</w:t>
      </w:r>
    </w:p>
    <w:p w:rsidR="00FB7707" w:rsidRPr="00150FA2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0FA2">
        <w:rPr>
          <w:rFonts w:ascii="仿宋_GB2312" w:eastAsia="仿宋_GB2312" w:hAnsi="仿宋_GB2312" w:cs="仿宋_GB2312" w:hint="eastAsia"/>
          <w:sz w:val="32"/>
          <w:szCs w:val="32"/>
        </w:rPr>
        <w:t>3.具有与任职专业相关的二级以上职业（执业）资格或其他中级以上非教师系列专业技术职务；近5年在行业企业实践时间累计不少于6个月。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（二）工作业绩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1.中职教师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（1）日常教学</w:t>
      </w:r>
      <w:r w:rsidRPr="00CB7DB0">
        <w:rPr>
          <w:rFonts w:ascii="仿宋_GB2312" w:eastAsia="仿宋_GB2312" w:hAnsi="仿宋_GB2312" w:cs="仿宋_GB2312"/>
          <w:kern w:val="0"/>
          <w:sz w:val="32"/>
          <w:szCs w:val="32"/>
        </w:rPr>
        <w:t>方面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。高质量完成各项教学任务，近3学年承担本校教学任务不少于240学时/学年，教学效果好，学生评价高。</w:t>
      </w:r>
    </w:p>
    <w:p w:rsidR="00FB7707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/>
          <w:sz w:val="32"/>
          <w:szCs w:val="32"/>
        </w:rPr>
        <w:t>技能方面。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在省级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</w:t>
      </w:r>
      <w:r>
        <w:rPr>
          <w:rFonts w:ascii="仿宋_GB2312" w:eastAsia="仿宋_GB2312" w:hAnsi="仿宋_GB2312" w:cs="仿宋_GB2312"/>
          <w:sz w:val="32"/>
          <w:szCs w:val="32"/>
        </w:rPr>
        <w:t>院校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/>
          <w:sz w:val="32"/>
          <w:szCs w:val="32"/>
        </w:rPr>
        <w:t>技能大赛、信息化教学大赛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/>
          <w:sz w:val="32"/>
          <w:szCs w:val="32"/>
        </w:rPr>
        <w:t>微课大赛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等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教学技能竞赛中获三等奖以上，或指导学生参加市级职业</w:t>
      </w:r>
      <w:r>
        <w:rPr>
          <w:rFonts w:ascii="仿宋_GB2312" w:eastAsia="仿宋_GB2312" w:hAnsi="仿宋_GB2312" w:cs="仿宋_GB2312" w:hint="eastAsia"/>
          <w:sz w:val="32"/>
          <w:szCs w:val="32"/>
        </w:rPr>
        <w:t>院校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大赛获一等奖、全省职业院校技能大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赛获三等奖以上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奖项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教学研究</w:t>
      </w:r>
      <w:r>
        <w:rPr>
          <w:rFonts w:ascii="仿宋_GB2312" w:eastAsia="仿宋_GB2312" w:hAnsi="仿宋_GB2312" w:cs="仿宋_GB2312"/>
          <w:sz w:val="32"/>
          <w:szCs w:val="32"/>
        </w:rPr>
        <w:t>方面。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参与省级及以上教学改革项目（前5位），或获市级以上教学成果奖三等奖以上（前5位）。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）质量</w:t>
      </w:r>
      <w:r>
        <w:rPr>
          <w:rFonts w:ascii="仿宋_GB2312" w:eastAsia="仿宋_GB2312" w:hAnsi="仿宋_GB2312" w:cs="仿宋_GB2312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执讲县级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及以上优质课、公开课，或参与省级及以上教学指导方案（教学</w:t>
      </w:r>
      <w:r>
        <w:rPr>
          <w:rFonts w:ascii="仿宋_GB2312" w:eastAsia="仿宋_GB2312" w:hAnsi="仿宋_GB2312" w:cs="仿宋_GB2312"/>
          <w:sz w:val="32"/>
          <w:szCs w:val="32"/>
        </w:rPr>
        <w:t>标准）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开发工作、精品</w:t>
      </w:r>
      <w:r>
        <w:rPr>
          <w:rFonts w:ascii="仿宋_GB2312" w:eastAsia="仿宋_GB2312" w:hAnsi="仿宋_GB2312" w:cs="仿宋_GB2312"/>
          <w:sz w:val="32"/>
          <w:szCs w:val="32"/>
        </w:rPr>
        <w:t>资源共享课建设、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教学资源库建设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教学团队建设、品牌专业建设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、“3+4</w:t>
      </w:r>
      <w:r>
        <w:rPr>
          <w:rFonts w:ascii="仿宋_GB2312" w:eastAsia="仿宋_GB2312" w:hAnsi="仿宋_GB2312" w:cs="仿宋_GB2312"/>
          <w:sz w:val="32"/>
          <w:szCs w:val="32"/>
        </w:rPr>
        <w:t>”对口贯通分段培养试点专业点建设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现代学徒制试点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，或在市级及以上刊物发表过职业教育专业论文（第1位）。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.高职教师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</w:t>
      </w:r>
      <w:r>
        <w:rPr>
          <w:rFonts w:ascii="仿宋_GB2312" w:eastAsia="仿宋_GB2312" w:hAnsi="仿宋_GB2312" w:cs="仿宋_GB2312"/>
          <w:sz w:val="32"/>
          <w:szCs w:val="32"/>
        </w:rPr>
        <w:t>教学方面。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教学效果较好，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高质量完成各项教学任务，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近3学年承担本校教学任务不少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于160学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时/学年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；遵循学生职业能力培养的基本规律，科学设计学习性工作任务，教、学、做相结合，理论与实践一体化；学生评价较高，近3年教学质量评价成绩应位于全校教师的前30%。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）专业技能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方面。具有较强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专业技能和信息化教学能力，</w:t>
      </w:r>
      <w:r w:rsidRPr="00DF0238">
        <w:rPr>
          <w:rFonts w:ascii="仿宋_GB2312" w:eastAsia="仿宋_GB2312" w:hAnsi="仿宋_GB2312" w:cs="仿宋_GB2312" w:hint="eastAsia"/>
          <w:sz w:val="32"/>
          <w:szCs w:val="32"/>
        </w:rPr>
        <w:t>在省级职业院校教师技能大赛、信息化教学大赛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DF0238">
        <w:rPr>
          <w:rFonts w:ascii="仿宋_GB2312" w:eastAsia="仿宋_GB2312" w:hAnsi="仿宋_GB2312" w:cs="仿宋_GB2312" w:hint="eastAsia"/>
          <w:sz w:val="32"/>
          <w:szCs w:val="32"/>
        </w:rPr>
        <w:t>微课大赛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/>
          <w:sz w:val="32"/>
          <w:szCs w:val="32"/>
        </w:rPr>
        <w:t>青年教师教学竞赛</w:t>
      </w:r>
      <w:r w:rsidRPr="00DF0238">
        <w:rPr>
          <w:rFonts w:ascii="仿宋_GB2312" w:eastAsia="仿宋_GB2312" w:hAnsi="仿宋_GB2312" w:cs="仿宋_GB2312" w:hint="eastAsia"/>
          <w:sz w:val="32"/>
          <w:szCs w:val="32"/>
        </w:rPr>
        <w:t>等教学技能竞赛中获三等奖以上，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或指导学生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全省职业院校技能大赛、创新创业大赛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获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三等奖以上奖项。</w:t>
      </w:r>
    </w:p>
    <w:p w:rsidR="00FB7707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）质量工程方面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。具备先进职业教育理念，掌握高等职业教育教学特点与规律。参与省级特色专业、品牌专业（群）、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“3+</w:t>
      </w:r>
      <w:r>
        <w:rPr>
          <w:rFonts w:ascii="仿宋_GB2312" w:eastAsia="仿宋_GB2312" w:hAnsi="仿宋_GB2312" w:cs="仿宋_GB2312"/>
          <w:sz w:val="32"/>
          <w:szCs w:val="32"/>
        </w:rPr>
        <w:t>2”对口贯通分段培养试点专业点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教学团队建设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/>
          <w:sz w:val="32"/>
          <w:szCs w:val="32"/>
        </w:rPr>
        <w:t>现代学徒制试点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（前5位）；主持或主讲省级以</w:t>
      </w:r>
      <w:r>
        <w:rPr>
          <w:rFonts w:ascii="仿宋_GB2312" w:eastAsia="仿宋_GB2312" w:hAnsi="仿宋_GB2312" w:cs="仿宋_GB2312" w:hint="eastAsia"/>
          <w:sz w:val="32"/>
          <w:szCs w:val="32"/>
        </w:rPr>
        <w:t>上精品课程、精品资源共享课、精品视频公开课、精品在线开放课程或参与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教学资源库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（前5位）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；参与省级及以上教学指导方案（教学</w:t>
      </w:r>
      <w:r>
        <w:rPr>
          <w:rFonts w:ascii="仿宋_GB2312" w:eastAsia="仿宋_GB2312" w:hAnsi="仿宋_GB2312" w:cs="仿宋_GB2312"/>
          <w:sz w:val="32"/>
          <w:szCs w:val="32"/>
        </w:rPr>
        <w:t>标准）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开发工作；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参与省级以上教学改革项目（前5</w:t>
      </w:r>
      <w:r>
        <w:rPr>
          <w:rFonts w:ascii="仿宋_GB2312" w:eastAsia="仿宋_GB2312" w:hAnsi="仿宋_GB2312" w:cs="仿宋_GB2312" w:hint="eastAsia"/>
          <w:sz w:val="32"/>
          <w:szCs w:val="32"/>
        </w:rPr>
        <w:t>位），</w:t>
      </w:r>
      <w:r w:rsidRPr="00477362">
        <w:rPr>
          <w:rFonts w:ascii="仿宋_GB2312" w:eastAsia="仿宋_GB2312" w:hAnsi="仿宋_GB2312" w:cs="仿宋_GB2312" w:hint="eastAsia"/>
          <w:sz w:val="32"/>
          <w:szCs w:val="32"/>
        </w:rPr>
        <w:t>或获省级以上教学成果奖三等奖以上（前5位）。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sz w:val="32"/>
          <w:szCs w:val="32"/>
        </w:rPr>
        <w:t>（4）科研和社会服务成效明显。面向行业企业实际需求，开展相关培训、生产和技术开发服务项目，取得良好效果；独立或与行业企业合作开展技术应用性研究及应用推广，具有一定成效；主持市级或参与省级以上科研项目（前5位），或获市级以上科研成果奖三等奖以上（前5位）。</w:t>
      </w:r>
    </w:p>
    <w:p w:rsidR="00FB7707" w:rsidRPr="00477362" w:rsidRDefault="00FB7707" w:rsidP="00FB7707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kern w:val="0"/>
          <w:sz w:val="32"/>
          <w:szCs w:val="32"/>
        </w:rPr>
      </w:pPr>
      <w:r w:rsidRPr="00477362">
        <w:rPr>
          <w:rFonts w:ascii="黑体" w:eastAsia="黑体" w:hAnsi="黑体" w:cs="黑体" w:hint="eastAsia"/>
          <w:sz w:val="32"/>
          <w:szCs w:val="32"/>
        </w:rPr>
        <w:t>四、遴</w:t>
      </w:r>
      <w:r w:rsidRPr="00477362">
        <w:rPr>
          <w:rFonts w:ascii="黑体" w:eastAsia="黑体" w:hAnsi="黑体" w:cs="黑体" w:hint="eastAsia"/>
          <w:kern w:val="0"/>
          <w:sz w:val="32"/>
          <w:szCs w:val="32"/>
        </w:rPr>
        <w:t>选程序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（一）择优推荐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1.符合上述评选条件的教师向所在学校提出申请，学校择优推荐。中职学校候选人由各市教育局择优推荐面向</w:t>
      </w:r>
      <w:r w:rsidRPr="00CB7DB0">
        <w:rPr>
          <w:rFonts w:ascii="仿宋_GB2312" w:eastAsia="仿宋_GB2312" w:hAnsi="仿宋_GB2312" w:cs="仿宋_GB2312"/>
          <w:kern w:val="0"/>
          <w:sz w:val="32"/>
          <w:szCs w:val="32"/>
        </w:rPr>
        <w:t>全市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公示无异议后上报；高职院校候选人须经学校学术委员会（或校长办公会等）审议通过，并在全校公示无异议后</w:t>
      </w:r>
      <w:r w:rsidRPr="00CB7DB0">
        <w:rPr>
          <w:rFonts w:ascii="仿宋_GB2312" w:eastAsia="仿宋_GB2312" w:hAnsi="仿宋_GB2312" w:cs="仿宋_GB2312"/>
          <w:kern w:val="0"/>
          <w:sz w:val="32"/>
          <w:szCs w:val="32"/>
        </w:rPr>
        <w:t>上报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2.各市推荐限额附后，各高职院校可</w:t>
      </w:r>
      <w:r w:rsidRPr="00CB7DB0">
        <w:rPr>
          <w:rFonts w:ascii="仿宋_GB2312" w:eastAsia="仿宋_GB2312" w:hAnsi="仿宋_GB2312" w:cs="仿宋_GB2312"/>
          <w:kern w:val="0"/>
          <w:sz w:val="32"/>
          <w:szCs w:val="32"/>
        </w:rPr>
        <w:t>推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荐2人参与评选。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（二）专家评审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组织专家对候选人进行遴选，并重</w:t>
      </w:r>
      <w:proofErr w:type="gramStart"/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点考察</w:t>
      </w:r>
      <w:proofErr w:type="gramEnd"/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以下环节。</w:t>
      </w:r>
    </w:p>
    <w:p w:rsidR="00FB7707" w:rsidRPr="006F283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Pr="00CB7DB0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录制课堂教学实录。重点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考察候选人的教学设计、教学组织和信息化教学手段的应用能力。所选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教学内容应相对独立完整，可以是一节完整的课堂教学内容，也可以是某个知识点或技能点的学习（训练）内容，教学时长原则上控制在15分钟以内。</w:t>
      </w:r>
      <w:r w:rsidRPr="006F2830">
        <w:rPr>
          <w:rFonts w:ascii="仿宋_GB2312" w:eastAsia="仿宋_GB2312" w:hAnsi="仿宋_GB2312" w:cs="仿宋_GB2312" w:hint="eastAsia"/>
          <w:kern w:val="0"/>
          <w:sz w:val="32"/>
          <w:szCs w:val="32"/>
        </w:rPr>
        <w:t>视频文件格式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</w:t>
      </w:r>
      <w:r w:rsidRPr="006F2830">
        <w:rPr>
          <w:rFonts w:ascii="仿宋_GB2312" w:eastAsia="仿宋_GB2312" w:hAnsi="仿宋_GB2312" w:cs="仿宋_GB2312" w:hint="eastAsia"/>
          <w:kern w:val="0"/>
          <w:sz w:val="32"/>
          <w:szCs w:val="32"/>
        </w:rPr>
        <w:t>为</w:t>
      </w:r>
      <w:proofErr w:type="spellStart"/>
      <w:r w:rsidRPr="006F2830">
        <w:rPr>
          <w:rFonts w:ascii="仿宋_GB2312" w:eastAsia="仿宋_GB2312" w:hAnsi="仿宋_GB2312" w:cs="仿宋_GB2312" w:hint="eastAsia"/>
          <w:kern w:val="0"/>
          <w:sz w:val="32"/>
          <w:szCs w:val="32"/>
        </w:rPr>
        <w:t>flv</w:t>
      </w:r>
      <w:proofErr w:type="spellEnd"/>
      <w:r w:rsidRPr="006F2830">
        <w:rPr>
          <w:rFonts w:ascii="仿宋_GB2312" w:eastAsia="仿宋_GB2312" w:hAnsi="仿宋_GB2312" w:cs="仿宋_GB2312" w:hint="eastAsia"/>
          <w:kern w:val="0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6F2830">
        <w:rPr>
          <w:rFonts w:ascii="仿宋_GB2312" w:eastAsia="仿宋_GB2312" w:hAnsi="仿宋_GB2312" w:cs="仿宋_GB2312" w:hint="eastAsia"/>
          <w:kern w:val="0"/>
          <w:sz w:val="32"/>
          <w:szCs w:val="32"/>
        </w:rPr>
        <w:t>大小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控制</w:t>
      </w:r>
      <w:r w:rsidRPr="006F2830">
        <w:rPr>
          <w:rFonts w:ascii="仿宋_GB2312" w:eastAsia="仿宋_GB2312" w:hAnsi="仿宋_GB2312" w:cs="仿宋_GB2312" w:hint="eastAsia"/>
          <w:kern w:val="0"/>
          <w:sz w:val="32"/>
          <w:szCs w:val="32"/>
        </w:rPr>
        <w:t>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 w:rsidRPr="006F2830">
        <w:rPr>
          <w:rFonts w:ascii="仿宋_GB2312" w:eastAsia="仿宋_GB2312" w:hAnsi="仿宋_GB2312" w:cs="仿宋_GB2312" w:hint="eastAsia"/>
          <w:kern w:val="0"/>
          <w:sz w:val="32"/>
          <w:szCs w:val="32"/>
        </w:rPr>
        <w:t>00MB以内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B7707" w:rsidRPr="00CB7DB0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2.专业技能考核。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对候选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教学设计、教学组织和信息化教学手段</w:t>
      </w:r>
      <w:r w:rsidRPr="002577AC">
        <w:rPr>
          <w:rFonts w:ascii="仿宋_GB2312" w:eastAsia="仿宋_GB2312" w:hAnsi="仿宋_GB2312" w:cs="仿宋_GB2312" w:hint="eastAsia"/>
          <w:kern w:val="0"/>
          <w:sz w:val="32"/>
          <w:szCs w:val="32"/>
        </w:rPr>
        <w:t>应用能力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其他体现技能方面的考察情况，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择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机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</w:t>
      </w:r>
      <w:proofErr w:type="gramEnd"/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专业大类成立由职业教育专家和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行业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技术人员组成的专家组，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确定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是否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实地</w:t>
      </w: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技能考核。</w:t>
      </w:r>
    </w:p>
    <w:p w:rsidR="00FB7707" w:rsidRPr="00477362" w:rsidRDefault="00FB7707" w:rsidP="00FB7707">
      <w:pPr>
        <w:spacing w:line="58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 w:rsidRPr="00477362">
        <w:rPr>
          <w:rFonts w:ascii="黑体" w:eastAsia="黑体" w:hAnsi="黑体" w:cs="黑体" w:hint="eastAsia"/>
          <w:sz w:val="32"/>
          <w:szCs w:val="32"/>
        </w:rPr>
        <w:t>五、管理保障</w:t>
      </w:r>
    </w:p>
    <w:p w:rsidR="00FB7707" w:rsidRPr="00477362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（一）经费支持。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在培养周期内，各学校为培养对象提供一定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培养经费，专项用于进修、培训、学术研讨、企业实践锻炼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及开展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教学研究等。申报承诺的培养经费由学校专项管理。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我厅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根据项目实施情况，结合中央财政资金给予支持。</w:t>
      </w:r>
    </w:p>
    <w:p w:rsidR="00FB7707" w:rsidRPr="00477362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（二）管理考核。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山东省职业教育青年技能名师培养周期为3年。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厅对培养对象实行动态管理和定期考核。届满考核合格后，颁发“山东省职业教育青年技能名师”证书。培养期内，如果调离职业教育系统或有违规违纪现象，资格自动取消。</w:t>
      </w:r>
    </w:p>
    <w:p w:rsidR="00FB7707" w:rsidRPr="00477362" w:rsidRDefault="00FB7707" w:rsidP="00FB7707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B7DB0"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（三）保障措施。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各市及各高职院校要建立健全青年技能名师工作保障制度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制定培养方案，加大青年教师教学研究、实践技能、科研及社会服务能力培养投入，确保青年技能名师培养工作顺利实施。</w:t>
      </w:r>
    </w:p>
    <w:p w:rsidR="00FB7707" w:rsidRPr="00477362" w:rsidRDefault="00FB7707" w:rsidP="00FB7707">
      <w:pPr>
        <w:widowControl/>
        <w:spacing w:line="580" w:lineRule="exact"/>
        <w:ind w:firstLineChars="200" w:firstLine="640"/>
        <w:jc w:val="left"/>
        <w:outlineLvl w:val="0"/>
        <w:rPr>
          <w:rFonts w:ascii="黑体" w:eastAsia="黑体" w:hAnsi="黑体" w:cs="黑体"/>
          <w:kern w:val="0"/>
          <w:sz w:val="32"/>
          <w:szCs w:val="32"/>
        </w:rPr>
      </w:pPr>
      <w:r w:rsidRPr="00477362">
        <w:rPr>
          <w:rFonts w:ascii="黑体" w:eastAsia="黑体" w:hAnsi="黑体" w:cs="黑体" w:hint="eastAsia"/>
          <w:kern w:val="0"/>
          <w:sz w:val="32"/>
          <w:szCs w:val="32"/>
        </w:rPr>
        <w:t>六、材料报送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各市教育局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、各高职院校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于201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8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山东省职业教育青年技能名师管理系统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推荐工作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，并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将《山东省职业教育青年技能名师候选人推荐表》和《山东省职业教育青年技能名师推荐人选汇总表》纸质版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一式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加盖公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章后，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邮寄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至</w:t>
      </w:r>
      <w:r w:rsidRPr="007E2409">
        <w:rPr>
          <w:rFonts w:ascii="仿宋_GB2312" w:eastAsia="仿宋_GB2312" w:hAnsi="仿宋_GB2312" w:cs="仿宋_GB2312" w:hint="eastAsia"/>
          <w:kern w:val="0"/>
          <w:sz w:val="32"/>
          <w:szCs w:val="32"/>
        </w:rPr>
        <w:t>济南市历下区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文化西路29</w:t>
      </w:r>
      <w:r w:rsidRPr="007E2409">
        <w:rPr>
          <w:rFonts w:ascii="仿宋_GB2312" w:eastAsia="仿宋_GB2312" w:hAnsi="仿宋_GB2312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1214</w:t>
      </w:r>
      <w:r w:rsidRPr="007E2409">
        <w:rPr>
          <w:rFonts w:ascii="仿宋_GB2312" w:eastAsia="仿宋_GB2312" w:hAnsi="仿宋_GB2312" w:cs="仿宋_GB2312" w:hint="eastAsia"/>
          <w:kern w:val="0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。其中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</w:t>
      </w:r>
      <w:r w:rsidRPr="000F0058">
        <w:rPr>
          <w:rFonts w:ascii="仿宋_GB2312" w:eastAsia="仿宋_GB2312" w:hAnsi="仿宋_GB2312" w:cs="仿宋_GB2312" w:hint="eastAsia"/>
          <w:kern w:val="0"/>
          <w:sz w:val="32"/>
          <w:szCs w:val="32"/>
        </w:rPr>
        <w:t>中职学校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推荐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人选材料</w:t>
      </w:r>
      <w:r w:rsidRPr="000F0058">
        <w:rPr>
          <w:rFonts w:ascii="仿宋_GB2312" w:eastAsia="仿宋_GB2312" w:hAnsi="仿宋_GB2312" w:cs="仿宋_GB2312" w:hint="eastAsia"/>
          <w:kern w:val="0"/>
          <w:sz w:val="32"/>
          <w:szCs w:val="32"/>
        </w:rPr>
        <w:t>以市为单位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B7707" w:rsidRPr="00711C2F" w:rsidRDefault="00FB7707" w:rsidP="00FB7707">
      <w:pPr>
        <w:widowControl/>
        <w:spacing w:line="580" w:lineRule="exact"/>
        <w:ind w:firstLineChars="200" w:firstLine="640"/>
        <w:jc w:val="left"/>
        <w:outlineLvl w:val="0"/>
        <w:rPr>
          <w:rFonts w:ascii="黑体" w:eastAsia="黑体" w:hAnsi="黑体" w:cs="黑体"/>
          <w:kern w:val="0"/>
          <w:sz w:val="32"/>
          <w:szCs w:val="32"/>
        </w:rPr>
      </w:pPr>
      <w:r w:rsidRPr="00711C2F"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Pr="00711C2F">
        <w:rPr>
          <w:rFonts w:ascii="黑体" w:eastAsia="黑体" w:hAnsi="黑体" w:cs="黑体"/>
          <w:kern w:val="0"/>
          <w:sz w:val="32"/>
          <w:szCs w:val="32"/>
        </w:rPr>
        <w:t>、相关材料</w:t>
      </w: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山东省职业教育青年技能名师候选人推荐表</w:t>
      </w: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各市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推荐限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额表</w:t>
      </w:r>
    </w:p>
    <w:p w:rsidR="00FB7707" w:rsidRDefault="00FB7707" w:rsidP="00FB7707">
      <w:pPr>
        <w:widowControl/>
        <w:snapToGrid w:val="0"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>山东省职业教育青年技能名师候选人汇总表</w:t>
      </w:r>
    </w:p>
    <w:p w:rsidR="00FB7707" w:rsidRPr="00477362" w:rsidRDefault="00FB7707" w:rsidP="00FB7707">
      <w:pPr>
        <w:widowControl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Pr="00AB09F9"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申报系统有关说明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</w:p>
    <w:p w:rsidR="00FB7707" w:rsidRDefault="00FB7707" w:rsidP="00FB7707">
      <w:pPr>
        <w:widowControl/>
        <w:snapToGrid w:val="0"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7736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</w:t>
      </w:r>
    </w:p>
    <w:p w:rsidR="00FB7707" w:rsidRDefault="00FB7707" w:rsidP="00FB770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B7707" w:rsidRDefault="00FB7707" w:rsidP="00FB770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B7707" w:rsidRDefault="00FB7707" w:rsidP="00FB770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B7707" w:rsidRDefault="00FB7707" w:rsidP="00FB770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B7707" w:rsidRDefault="00FB7707" w:rsidP="00FB770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B7707" w:rsidRDefault="00FB7707" w:rsidP="00FB770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B7707" w:rsidRPr="00477362" w:rsidRDefault="00FB7707" w:rsidP="00FB7707">
      <w:pPr>
        <w:widowControl/>
        <w:jc w:val="left"/>
        <w:rPr>
          <w:rFonts w:ascii="汉仪书宋一简" w:eastAsia="汉仪书宋一简" w:hAnsi="宋体"/>
          <w:bCs/>
          <w:kern w:val="0"/>
          <w:sz w:val="32"/>
          <w:szCs w:val="28"/>
        </w:rPr>
      </w:pPr>
    </w:p>
    <w:p w:rsidR="00FB7707" w:rsidRPr="00477362" w:rsidRDefault="00FB7707" w:rsidP="00FB7707">
      <w:pPr>
        <w:spacing w:beforeLines="50" w:before="156" w:line="600" w:lineRule="exact"/>
        <w:jc w:val="center"/>
        <w:rPr>
          <w:rFonts w:ascii="方正小标宋简体" w:eastAsia="方正小标宋简体" w:hAnsi="黑体"/>
          <w:bCs/>
          <w:kern w:val="0"/>
          <w:sz w:val="44"/>
          <w:szCs w:val="44"/>
        </w:rPr>
      </w:pPr>
      <w:r w:rsidRPr="00477362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山东省职业教育青年技能名师</w:t>
      </w:r>
    </w:p>
    <w:p w:rsidR="00FB7707" w:rsidRPr="00477362" w:rsidRDefault="00FB7707" w:rsidP="00FB7707">
      <w:pPr>
        <w:spacing w:beforeLines="50" w:before="156" w:line="600" w:lineRule="exact"/>
        <w:jc w:val="center"/>
        <w:rPr>
          <w:rFonts w:ascii="方正小标宋简体" w:eastAsia="方正小标宋简体" w:hAnsi="黑体"/>
          <w:bCs/>
          <w:sz w:val="52"/>
          <w:szCs w:val="52"/>
        </w:rPr>
      </w:pPr>
      <w:r w:rsidRPr="00477362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候选人推荐表</w:t>
      </w:r>
    </w:p>
    <w:p w:rsidR="00FB7707" w:rsidRPr="00477362" w:rsidRDefault="00FB7707" w:rsidP="00FB7707">
      <w:pPr>
        <w:tabs>
          <w:tab w:val="left" w:pos="2131"/>
          <w:tab w:val="left" w:pos="2551"/>
        </w:tabs>
        <w:spacing w:line="800" w:lineRule="exact"/>
        <w:ind w:firstLineChars="300" w:firstLine="1080"/>
        <w:rPr>
          <w:rFonts w:ascii="仿宋_GB2312" w:eastAsia="仿宋_GB2312" w:hAnsi="宋体"/>
          <w:bCs/>
          <w:kern w:val="0"/>
          <w:sz w:val="36"/>
          <w:szCs w:val="36"/>
        </w:rPr>
      </w:pPr>
    </w:p>
    <w:p w:rsidR="00FB7707" w:rsidRPr="00477362" w:rsidRDefault="00FB7707" w:rsidP="00FB7707">
      <w:pPr>
        <w:tabs>
          <w:tab w:val="left" w:pos="2131"/>
          <w:tab w:val="left" w:pos="2551"/>
        </w:tabs>
        <w:spacing w:line="800" w:lineRule="exact"/>
        <w:ind w:firstLineChars="300" w:firstLine="960"/>
        <w:rPr>
          <w:rFonts w:ascii="仿宋_GB2312" w:eastAsia="仿宋_GB2312" w:hAnsi="宋体"/>
          <w:sz w:val="32"/>
          <w:szCs w:val="32"/>
          <w:u w:val="single"/>
        </w:rPr>
      </w:pPr>
      <w:r w:rsidRPr="00477362">
        <w:rPr>
          <w:rFonts w:ascii="仿宋_GB2312" w:eastAsia="仿宋_GB2312" w:hAnsi="宋体" w:hint="eastAsia"/>
          <w:bCs/>
          <w:kern w:val="0"/>
          <w:sz w:val="32"/>
          <w:szCs w:val="32"/>
        </w:rPr>
        <w:t>候   选   人</w:t>
      </w:r>
      <w:r w:rsidRPr="00477362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     </w:t>
      </w:r>
    </w:p>
    <w:p w:rsidR="00FB7707" w:rsidRPr="00477362" w:rsidRDefault="00FB7707" w:rsidP="00FB7707">
      <w:pPr>
        <w:tabs>
          <w:tab w:val="left" w:pos="2506"/>
        </w:tabs>
        <w:spacing w:line="800" w:lineRule="exact"/>
        <w:ind w:firstLineChars="300" w:firstLine="960"/>
        <w:rPr>
          <w:rFonts w:ascii="仿宋_GB2312" w:eastAsia="仿宋_GB2312" w:hAnsi="宋体"/>
          <w:sz w:val="32"/>
          <w:szCs w:val="32"/>
          <w:u w:val="single"/>
        </w:rPr>
      </w:pPr>
      <w:r w:rsidRPr="00477362">
        <w:rPr>
          <w:rFonts w:ascii="仿宋_GB2312" w:eastAsia="仿宋_GB2312" w:hAnsi="宋体" w:hint="eastAsia"/>
          <w:bCs/>
          <w:kern w:val="0"/>
          <w:sz w:val="32"/>
          <w:szCs w:val="32"/>
        </w:rPr>
        <w:t>教学专业领域</w:t>
      </w:r>
      <w:r w:rsidRPr="00477362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     </w:t>
      </w:r>
    </w:p>
    <w:p w:rsidR="00FB7707" w:rsidRPr="00477362" w:rsidRDefault="00FB7707" w:rsidP="00FB7707">
      <w:pPr>
        <w:spacing w:line="800" w:lineRule="exact"/>
        <w:ind w:leftChars="100" w:left="210" w:firstLineChars="250" w:firstLine="800"/>
        <w:rPr>
          <w:rFonts w:ascii="仿宋_GB2312" w:eastAsia="仿宋_GB2312" w:hAnsi="宋体"/>
          <w:bCs/>
          <w:kern w:val="0"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kern w:val="0"/>
          <w:sz w:val="32"/>
          <w:szCs w:val="32"/>
        </w:rPr>
        <w:t>所</w:t>
      </w:r>
      <w:r w:rsidRPr="00477362">
        <w:rPr>
          <w:rFonts w:ascii="仿宋_GB2312" w:eastAsia="仿宋_GB2312" w:hAnsi="宋体"/>
          <w:bCs/>
          <w:kern w:val="0"/>
          <w:sz w:val="32"/>
          <w:szCs w:val="32"/>
        </w:rPr>
        <w:t>教</w:t>
      </w:r>
      <w:r w:rsidRPr="00477362">
        <w:rPr>
          <w:rFonts w:ascii="仿宋_GB2312" w:eastAsia="仿宋_GB2312" w:hAnsi="宋体" w:hint="eastAsia"/>
          <w:bCs/>
          <w:kern w:val="0"/>
          <w:sz w:val="32"/>
          <w:szCs w:val="32"/>
        </w:rPr>
        <w:t>专业</w:t>
      </w:r>
      <w:r w:rsidRPr="00477362">
        <w:rPr>
          <w:rFonts w:ascii="仿宋_GB2312" w:eastAsia="仿宋_GB2312" w:hAnsi="宋体"/>
          <w:bCs/>
          <w:kern w:val="0"/>
          <w:sz w:val="32"/>
          <w:szCs w:val="32"/>
        </w:rPr>
        <w:t>代码</w:t>
      </w:r>
      <w:r w:rsidRPr="00477362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     </w:t>
      </w:r>
    </w:p>
    <w:p w:rsidR="00FB7707" w:rsidRPr="00477362" w:rsidRDefault="00FB7707" w:rsidP="00FB7707">
      <w:pPr>
        <w:spacing w:line="800" w:lineRule="exact"/>
        <w:ind w:leftChars="100" w:left="210" w:firstLineChars="250" w:firstLine="800"/>
        <w:rPr>
          <w:rFonts w:ascii="仿宋_GB2312" w:eastAsia="仿宋_GB2312" w:hAnsi="宋体"/>
          <w:sz w:val="32"/>
          <w:szCs w:val="32"/>
          <w:u w:val="single"/>
        </w:rPr>
      </w:pPr>
      <w:r w:rsidRPr="00477362">
        <w:rPr>
          <w:rFonts w:ascii="仿宋_GB2312" w:eastAsia="仿宋_GB2312" w:hAnsi="宋体" w:hint="eastAsia"/>
          <w:bCs/>
          <w:kern w:val="0"/>
          <w:sz w:val="32"/>
          <w:szCs w:val="32"/>
        </w:rPr>
        <w:t>推荐单位（盖章）</w:t>
      </w:r>
      <w:r w:rsidRPr="00477362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 </w:t>
      </w:r>
    </w:p>
    <w:p w:rsidR="00FB7707" w:rsidRPr="00477362" w:rsidRDefault="00FB7707" w:rsidP="00FB7707">
      <w:pPr>
        <w:spacing w:line="800" w:lineRule="exact"/>
        <w:ind w:firstLineChars="300" w:firstLine="960"/>
        <w:rPr>
          <w:rFonts w:ascii="仿宋_GB2312" w:eastAsia="仿宋_GB2312" w:hAnsi="宋体"/>
          <w:kern w:val="0"/>
          <w:sz w:val="32"/>
          <w:szCs w:val="32"/>
          <w:u w:val="single"/>
        </w:rPr>
      </w:pPr>
      <w:r w:rsidRPr="00477362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推 荐 日 期 </w:t>
      </w:r>
      <w:r w:rsidRPr="00477362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            </w:t>
      </w:r>
    </w:p>
    <w:p w:rsidR="00FB7707" w:rsidRPr="00477362" w:rsidRDefault="00FB7707" w:rsidP="00FB7707">
      <w:pPr>
        <w:rPr>
          <w:rFonts w:ascii="仿宋_GB2312" w:eastAsia="仿宋_GB2312" w:hAnsi="宋体"/>
          <w:bCs/>
          <w:sz w:val="32"/>
          <w:szCs w:val="32"/>
        </w:rPr>
      </w:pPr>
    </w:p>
    <w:p w:rsidR="00FB7707" w:rsidRPr="00477362" w:rsidRDefault="00FB7707" w:rsidP="00FB7707">
      <w:pPr>
        <w:rPr>
          <w:rFonts w:ascii="仿宋_GB2312" w:eastAsia="仿宋_GB2312" w:hAnsi="宋体"/>
          <w:bCs/>
          <w:sz w:val="32"/>
          <w:szCs w:val="32"/>
        </w:rPr>
      </w:pPr>
    </w:p>
    <w:p w:rsidR="00FB7707" w:rsidRPr="00477362" w:rsidRDefault="00FB7707" w:rsidP="00FB7707">
      <w:pPr>
        <w:rPr>
          <w:rFonts w:ascii="仿宋_GB2312" w:eastAsia="仿宋_GB2312" w:hAnsi="宋体"/>
          <w:bCs/>
          <w:sz w:val="32"/>
          <w:szCs w:val="32"/>
        </w:rPr>
      </w:pPr>
    </w:p>
    <w:p w:rsidR="00FB7707" w:rsidRPr="00477362" w:rsidRDefault="00FB7707" w:rsidP="00FB7707">
      <w:pPr>
        <w:rPr>
          <w:rFonts w:ascii="仿宋_GB2312" w:eastAsia="仿宋_GB2312" w:hAnsi="宋体"/>
          <w:sz w:val="32"/>
          <w:szCs w:val="32"/>
          <w:u w:val="single"/>
        </w:rPr>
      </w:pPr>
    </w:p>
    <w:p w:rsidR="00FB7707" w:rsidRPr="00FB7707" w:rsidRDefault="00FB7707" w:rsidP="00FB7707">
      <w:pPr>
        <w:jc w:val="center"/>
        <w:rPr>
          <w:rFonts w:ascii="仿宋_GB2312" w:eastAsia="仿宋_GB2312" w:hAnsi="宋体"/>
          <w:bCs/>
          <w:kern w:val="0"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kern w:val="0"/>
          <w:sz w:val="32"/>
          <w:szCs w:val="32"/>
        </w:rPr>
        <w:t>山东省教育厅 制</w:t>
      </w:r>
    </w:p>
    <w:p w:rsidR="00FB7707" w:rsidRPr="00477362" w:rsidRDefault="00FB7707" w:rsidP="00FB7707">
      <w:pPr>
        <w:spacing w:beforeLines="50" w:before="156" w:afterLines="50" w:after="156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477362"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填  表  说  明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int="eastAsia"/>
          <w:bCs/>
          <w:sz w:val="32"/>
          <w:szCs w:val="32"/>
        </w:rPr>
        <w:t>1.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本表不要以剪贴代填。字迹要清楚、工整。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int="eastAsia"/>
          <w:bCs/>
          <w:sz w:val="32"/>
          <w:szCs w:val="32"/>
        </w:rPr>
        <w:t>2.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申请人填写的内容，所在市教育局</w:t>
      </w:r>
      <w:r w:rsidRPr="00477362">
        <w:rPr>
          <w:rFonts w:ascii="仿宋_GB2312" w:eastAsia="仿宋_GB2312" w:hAnsi="宋体"/>
          <w:bCs/>
          <w:sz w:val="32"/>
          <w:szCs w:val="32"/>
        </w:rPr>
        <w:t>或高职院校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负责审核。</w:t>
      </w:r>
    </w:p>
    <w:p w:rsidR="00FB7707" w:rsidRPr="00477362" w:rsidRDefault="00FB7707" w:rsidP="00FB7707">
      <w:pPr>
        <w:spacing w:line="580" w:lineRule="exact"/>
        <w:ind w:firstLineChars="300" w:firstLine="960"/>
        <w:rPr>
          <w:rFonts w:ascii="仿宋_GB2312" w:eastAsia="仿宋_GB2312"/>
          <w:bCs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sz w:val="32"/>
          <w:szCs w:val="32"/>
        </w:rPr>
        <w:t>所填内容须真实、可靠。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int="eastAsia"/>
          <w:bCs/>
          <w:sz w:val="32"/>
          <w:szCs w:val="32"/>
        </w:rPr>
        <w:t>3.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如表格篇幅不够，可另附纸。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sz w:val="32"/>
          <w:szCs w:val="32"/>
        </w:rPr>
        <w:t>4.推荐表双面打印、</w:t>
      </w:r>
      <w:r w:rsidRPr="00477362">
        <w:rPr>
          <w:rFonts w:ascii="仿宋_GB2312" w:eastAsia="仿宋_GB2312" w:hAnsi="宋体"/>
          <w:bCs/>
          <w:sz w:val="32"/>
          <w:szCs w:val="32"/>
        </w:rPr>
        <w:t>中缝装订、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软皮平</w:t>
      </w:r>
      <w:r w:rsidRPr="00477362">
        <w:rPr>
          <w:rFonts w:ascii="仿宋_GB2312" w:eastAsia="仿宋_GB2312" w:hAnsi="宋体"/>
          <w:bCs/>
          <w:sz w:val="32"/>
          <w:szCs w:val="32"/>
        </w:rPr>
        <w:t>装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，</w:t>
      </w:r>
      <w:proofErr w:type="gramStart"/>
      <w:r w:rsidRPr="00477362">
        <w:rPr>
          <w:rFonts w:ascii="仿宋_GB2312" w:eastAsia="仿宋_GB2312" w:hAnsi="宋体"/>
          <w:bCs/>
          <w:sz w:val="32"/>
          <w:szCs w:val="32"/>
        </w:rPr>
        <w:t>不</w:t>
      </w:r>
      <w:proofErr w:type="gramEnd"/>
      <w:r w:rsidRPr="00477362">
        <w:rPr>
          <w:rFonts w:ascii="仿宋_GB2312" w:eastAsia="仿宋_GB2312" w:hAnsi="宋体"/>
          <w:bCs/>
          <w:sz w:val="32"/>
          <w:szCs w:val="32"/>
        </w:rPr>
        <w:t>另外加封皮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Ansi="宋体"/>
          <w:bCs/>
          <w:sz w:val="32"/>
          <w:szCs w:val="32"/>
        </w:rPr>
        <w:t>5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.各级单位意见务必加盖公章，否则推荐无效。</w:t>
      </w:r>
    </w:p>
    <w:p w:rsidR="00FB7707" w:rsidRPr="00477362" w:rsidRDefault="00FB7707" w:rsidP="00FB7707">
      <w:pPr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sz w:val="32"/>
          <w:szCs w:val="32"/>
        </w:rPr>
        <w:t>6.推荐</w:t>
      </w:r>
      <w:r w:rsidRPr="00477362">
        <w:rPr>
          <w:rFonts w:ascii="仿宋_GB2312" w:eastAsia="仿宋_GB2312" w:hAnsi="宋体"/>
          <w:bCs/>
          <w:sz w:val="32"/>
          <w:szCs w:val="32"/>
        </w:rPr>
        <w:t>表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封面的推荐单位及</w:t>
      </w:r>
      <w:r w:rsidRPr="00477362">
        <w:rPr>
          <w:rFonts w:ascii="仿宋_GB2312" w:eastAsia="仿宋_GB2312" w:hAnsi="宋体"/>
          <w:bCs/>
          <w:sz w:val="32"/>
          <w:szCs w:val="32"/>
        </w:rPr>
        <w:t>盖章应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为</w:t>
      </w:r>
      <w:proofErr w:type="gramStart"/>
      <w:r w:rsidRPr="00477362">
        <w:rPr>
          <w:rFonts w:ascii="仿宋_GB2312" w:eastAsia="仿宋_GB2312" w:hAnsi="宋体"/>
          <w:bCs/>
          <w:sz w:val="32"/>
          <w:szCs w:val="32"/>
        </w:rPr>
        <w:t>相关市</w:t>
      </w:r>
      <w:proofErr w:type="gramEnd"/>
      <w:r w:rsidRPr="00477362">
        <w:rPr>
          <w:rFonts w:ascii="仿宋_GB2312" w:eastAsia="仿宋_GB2312" w:hAnsi="宋体"/>
          <w:bCs/>
          <w:sz w:val="32"/>
          <w:szCs w:val="32"/>
        </w:rPr>
        <w:t>教育局或高职</w:t>
      </w:r>
    </w:p>
    <w:p w:rsidR="00FB7707" w:rsidRPr="00477362" w:rsidRDefault="00FB7707" w:rsidP="00FB7707">
      <w:pPr>
        <w:spacing w:line="580" w:lineRule="exact"/>
        <w:ind w:firstLineChars="300" w:firstLine="96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Ansi="宋体"/>
          <w:bCs/>
          <w:sz w:val="32"/>
          <w:szCs w:val="32"/>
        </w:rPr>
        <w:t>院校。</w:t>
      </w:r>
    </w:p>
    <w:p w:rsidR="00FB7707" w:rsidRDefault="00FB7707" w:rsidP="00FB7707">
      <w:pPr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sz w:val="32"/>
          <w:szCs w:val="32"/>
        </w:rPr>
        <w:t>7.专业名称</w:t>
      </w:r>
      <w:r w:rsidRPr="00477362">
        <w:rPr>
          <w:rFonts w:ascii="仿宋_GB2312" w:eastAsia="仿宋_GB2312" w:hAnsi="宋体"/>
          <w:bCs/>
          <w:sz w:val="32"/>
          <w:szCs w:val="32"/>
        </w:rPr>
        <w:t>代码应依据</w:t>
      </w:r>
      <w:r w:rsidRPr="00477362">
        <w:rPr>
          <w:rFonts w:ascii="仿宋_GB2312" w:eastAsia="仿宋_GB2312" w:hAnsi="宋体" w:hint="eastAsia"/>
          <w:bCs/>
          <w:sz w:val="32"/>
          <w:szCs w:val="32"/>
        </w:rPr>
        <w:t>教育部</w:t>
      </w:r>
      <w:proofErr w:type="gramStart"/>
      <w:r w:rsidRPr="00477362">
        <w:rPr>
          <w:rFonts w:ascii="仿宋_GB2312" w:eastAsia="仿宋_GB2312" w:hAnsi="宋体" w:hint="eastAsia"/>
          <w:bCs/>
          <w:sz w:val="32"/>
          <w:szCs w:val="32"/>
        </w:rPr>
        <w:t>《</w:t>
      </w:r>
      <w:proofErr w:type="gramEnd"/>
      <w:r w:rsidRPr="00477362">
        <w:rPr>
          <w:rFonts w:ascii="仿宋_GB2312" w:eastAsia="仿宋_GB2312" w:hAnsi="宋体" w:hint="eastAsia"/>
          <w:bCs/>
          <w:sz w:val="32"/>
          <w:szCs w:val="32"/>
        </w:rPr>
        <w:t>中等职业学校专业目录</w:t>
      </w:r>
    </w:p>
    <w:p w:rsidR="00FB7707" w:rsidRPr="00477362" w:rsidRDefault="00FB7707" w:rsidP="00FB7707">
      <w:pPr>
        <w:spacing w:line="580" w:lineRule="exact"/>
        <w:ind w:firstLineChars="250" w:firstLine="80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sz w:val="32"/>
          <w:szCs w:val="32"/>
        </w:rPr>
        <w:t>（2010年修订）</w:t>
      </w:r>
      <w:proofErr w:type="gramStart"/>
      <w:r w:rsidRPr="00477362">
        <w:rPr>
          <w:rFonts w:ascii="仿宋_GB2312" w:eastAsia="仿宋_GB2312" w:hAnsi="宋体" w:hint="eastAsia"/>
          <w:bCs/>
          <w:sz w:val="32"/>
          <w:szCs w:val="32"/>
        </w:rPr>
        <w:t>》</w:t>
      </w:r>
      <w:proofErr w:type="gramEnd"/>
      <w:r w:rsidRPr="00477362">
        <w:rPr>
          <w:rFonts w:ascii="仿宋_GB2312" w:eastAsia="仿宋_GB2312" w:hAnsi="宋体" w:hint="eastAsia"/>
          <w:bCs/>
          <w:sz w:val="32"/>
          <w:szCs w:val="32"/>
        </w:rPr>
        <w:t>和</w:t>
      </w:r>
      <w:proofErr w:type="gramStart"/>
      <w:r w:rsidRPr="00477362">
        <w:rPr>
          <w:rFonts w:ascii="仿宋_GB2312" w:eastAsia="仿宋_GB2312" w:hAnsi="宋体" w:hint="eastAsia"/>
          <w:bCs/>
          <w:sz w:val="32"/>
          <w:szCs w:val="32"/>
        </w:rPr>
        <w:t>《</w:t>
      </w:r>
      <w:proofErr w:type="gramEnd"/>
      <w:r w:rsidRPr="00477362">
        <w:rPr>
          <w:rFonts w:ascii="仿宋_GB2312" w:eastAsia="仿宋_GB2312" w:hAnsi="宋体" w:hint="eastAsia"/>
          <w:bCs/>
          <w:sz w:val="32"/>
          <w:szCs w:val="32"/>
        </w:rPr>
        <w:t>普通高等学校高等职业教育（专科）</w:t>
      </w:r>
    </w:p>
    <w:p w:rsidR="00FB7707" w:rsidRPr="00477362" w:rsidRDefault="00FB7707" w:rsidP="00FB7707">
      <w:pPr>
        <w:spacing w:line="580" w:lineRule="exact"/>
        <w:ind w:firstLineChars="300" w:firstLine="960"/>
        <w:rPr>
          <w:rFonts w:ascii="仿宋_GB2312" w:eastAsia="仿宋_GB2312" w:hAnsi="宋体"/>
          <w:bCs/>
          <w:sz w:val="32"/>
          <w:szCs w:val="32"/>
        </w:rPr>
      </w:pPr>
      <w:r w:rsidRPr="00477362">
        <w:rPr>
          <w:rFonts w:ascii="仿宋_GB2312" w:eastAsia="仿宋_GB2312" w:hAnsi="宋体" w:hint="eastAsia"/>
          <w:bCs/>
          <w:sz w:val="32"/>
          <w:szCs w:val="32"/>
        </w:rPr>
        <w:t>专业目录（2015年</w:t>
      </w:r>
      <w:r w:rsidRPr="00477362">
        <w:rPr>
          <w:rFonts w:ascii="仿宋_GB2312" w:eastAsia="仿宋_GB2312" w:hAnsi="宋体"/>
          <w:bCs/>
          <w:sz w:val="32"/>
          <w:szCs w:val="32"/>
        </w:rPr>
        <w:t>修订）</w:t>
      </w:r>
      <w:proofErr w:type="gramStart"/>
      <w:r w:rsidRPr="00477362">
        <w:rPr>
          <w:rFonts w:ascii="仿宋_GB2312" w:eastAsia="仿宋_GB2312" w:hAnsi="宋体" w:hint="eastAsia"/>
          <w:bCs/>
          <w:sz w:val="32"/>
          <w:szCs w:val="32"/>
        </w:rPr>
        <w:t>》</w:t>
      </w:r>
      <w:proofErr w:type="gramEnd"/>
      <w:r w:rsidRPr="00477362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FB7707" w:rsidRPr="00477362" w:rsidRDefault="00FB7707" w:rsidP="00FB7707">
      <w:pPr>
        <w:spacing w:beforeLines="50" w:before="156" w:afterLines="50" w:after="156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477362">
        <w:rPr>
          <w:rFonts w:ascii="宋体" w:hAnsi="宋体"/>
          <w:bCs/>
          <w:sz w:val="30"/>
          <w:szCs w:val="30"/>
        </w:rPr>
        <w:br w:type="page"/>
      </w:r>
      <w:r w:rsidRPr="00477362">
        <w:rPr>
          <w:rFonts w:ascii="黑体" w:eastAsia="黑体" w:hAnsi="黑体" w:hint="eastAsia"/>
          <w:bCs/>
          <w:sz w:val="32"/>
          <w:szCs w:val="32"/>
        </w:rPr>
        <w:lastRenderedPageBreak/>
        <w:t>一、候选人基本情况</w:t>
      </w:r>
    </w:p>
    <w:p w:rsidR="00FB7707" w:rsidRPr="00477362" w:rsidRDefault="00FB7707" w:rsidP="00FB7707">
      <w:pPr>
        <w:spacing w:line="360" w:lineRule="auto"/>
        <w:ind w:firstLineChars="50" w:firstLine="120"/>
        <w:rPr>
          <w:rFonts w:ascii="仿宋_GB2312" w:eastAsia="仿宋_GB2312" w:hAnsi="宋体"/>
          <w:b/>
          <w:bCs/>
          <w:sz w:val="28"/>
          <w:szCs w:val="28"/>
        </w:rPr>
      </w:pPr>
      <w:r w:rsidRPr="00477362">
        <w:rPr>
          <w:rFonts w:ascii="仿宋_GB2312" w:eastAsia="仿宋_GB2312" w:hAnsi="宋体" w:hint="eastAsia"/>
          <w:bCs/>
          <w:sz w:val="24"/>
        </w:rPr>
        <w:t xml:space="preserve">学校：                       　　　　　院（系）：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77"/>
        <w:gridCol w:w="941"/>
        <w:gridCol w:w="285"/>
        <w:gridCol w:w="993"/>
        <w:gridCol w:w="567"/>
        <w:gridCol w:w="1616"/>
      </w:tblGrid>
      <w:tr w:rsidR="00FB7707" w:rsidRPr="00477362" w:rsidTr="00914C8F">
        <w:trPr>
          <w:trHeight w:val="714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姓    名</w:t>
            </w:r>
          </w:p>
        </w:tc>
        <w:tc>
          <w:tcPr>
            <w:tcW w:w="2377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照片</w:t>
            </w:r>
          </w:p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（一寸）</w:t>
            </w:r>
          </w:p>
        </w:tc>
      </w:tr>
      <w:tr w:rsidR="00FB7707" w:rsidRPr="00477362" w:rsidTr="00914C8F">
        <w:trPr>
          <w:trHeight w:val="819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2377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773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学历/学位</w:t>
            </w:r>
          </w:p>
        </w:tc>
        <w:tc>
          <w:tcPr>
            <w:tcW w:w="2377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/</w:t>
            </w:r>
          </w:p>
        </w:tc>
        <w:tc>
          <w:tcPr>
            <w:tcW w:w="1226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769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专业技术职务</w:t>
            </w:r>
          </w:p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及晋升时间</w:t>
            </w:r>
          </w:p>
        </w:tc>
        <w:tc>
          <w:tcPr>
            <w:tcW w:w="2377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职业资格证书</w:t>
            </w:r>
          </w:p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及获取时间</w:t>
            </w:r>
          </w:p>
        </w:tc>
        <w:tc>
          <w:tcPr>
            <w:tcW w:w="2183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及任命时间</w:t>
            </w:r>
          </w:p>
        </w:tc>
        <w:tc>
          <w:tcPr>
            <w:tcW w:w="2377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从事相关专业领域教学时间累计(年)</w:t>
            </w:r>
          </w:p>
        </w:tc>
        <w:tc>
          <w:tcPr>
            <w:tcW w:w="2183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751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固定电话</w:t>
            </w:r>
          </w:p>
        </w:tc>
        <w:tc>
          <w:tcPr>
            <w:tcW w:w="2377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移动电话</w:t>
            </w:r>
          </w:p>
        </w:tc>
        <w:tc>
          <w:tcPr>
            <w:tcW w:w="2183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705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传    真</w:t>
            </w:r>
          </w:p>
        </w:tc>
        <w:tc>
          <w:tcPr>
            <w:tcW w:w="2377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电子信箱</w:t>
            </w:r>
          </w:p>
        </w:tc>
        <w:tc>
          <w:tcPr>
            <w:tcW w:w="2183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702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联系地址、邮编</w:t>
            </w:r>
          </w:p>
        </w:tc>
        <w:tc>
          <w:tcPr>
            <w:tcW w:w="6779" w:type="dxa"/>
            <w:gridSpan w:val="6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3450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何时何地</w:t>
            </w:r>
          </w:p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受何奖励</w:t>
            </w:r>
          </w:p>
        </w:tc>
        <w:tc>
          <w:tcPr>
            <w:tcW w:w="6779" w:type="dxa"/>
            <w:gridSpan w:val="6"/>
            <w:vAlign w:val="center"/>
          </w:tcPr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714"/>
          <w:jc w:val="center"/>
        </w:trPr>
        <w:tc>
          <w:tcPr>
            <w:tcW w:w="8849" w:type="dxa"/>
            <w:gridSpan w:val="7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主要学习培训经历</w:t>
            </w:r>
          </w:p>
        </w:tc>
      </w:tr>
      <w:tr w:rsidR="00FB7707" w:rsidRPr="00477362" w:rsidTr="00914C8F">
        <w:trPr>
          <w:trHeight w:hRule="exact" w:val="710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学校/培训单位</w:t>
            </w: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所学专业/培训项目</w:t>
            </w:r>
          </w:p>
        </w:tc>
      </w:tr>
      <w:tr w:rsidR="00FB7707" w:rsidRPr="00477362" w:rsidTr="00914C8F">
        <w:trPr>
          <w:trHeight w:hRule="exact" w:val="61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61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61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61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644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705"/>
          <w:jc w:val="center"/>
        </w:trPr>
        <w:tc>
          <w:tcPr>
            <w:tcW w:w="8849" w:type="dxa"/>
            <w:gridSpan w:val="7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相关企业工作（锻炼）经历</w:t>
            </w:r>
          </w:p>
        </w:tc>
      </w:tr>
      <w:tr w:rsidR="00FB7707" w:rsidRPr="00477362" w:rsidTr="00914C8F">
        <w:trPr>
          <w:trHeight w:hRule="exact" w:val="715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所从事专业领域及岗位</w:t>
            </w:r>
          </w:p>
        </w:tc>
      </w:tr>
      <w:tr w:rsidR="00FB7707" w:rsidRPr="00477362" w:rsidTr="00914C8F">
        <w:trPr>
          <w:trHeight w:hRule="exact" w:val="69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69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69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hRule="exact" w:val="708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79"/>
          <w:jc w:val="center"/>
        </w:trPr>
        <w:tc>
          <w:tcPr>
            <w:tcW w:w="8849" w:type="dxa"/>
            <w:gridSpan w:val="7"/>
            <w:vAlign w:val="center"/>
          </w:tcPr>
          <w:p w:rsidR="00FB7707" w:rsidRPr="00477362" w:rsidRDefault="00FB7707" w:rsidP="00914C8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近5年主要教学工作经历</w:t>
            </w:r>
          </w:p>
        </w:tc>
      </w:tr>
      <w:tr w:rsidR="00FB7707" w:rsidRPr="00477362" w:rsidTr="00914C8F">
        <w:trPr>
          <w:trHeight w:val="846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所从事教学专业领域及岗位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582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9"/>
          <w:jc w:val="center"/>
        </w:trPr>
        <w:tc>
          <w:tcPr>
            <w:tcW w:w="2070" w:type="dxa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FB7707" w:rsidRPr="00477362" w:rsidRDefault="00FB7707" w:rsidP="00914C8F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FB7707" w:rsidRPr="00477362" w:rsidRDefault="00FB7707" w:rsidP="00FB7707">
      <w:pPr>
        <w:spacing w:beforeLines="50" w:before="156" w:afterLines="50" w:after="156"/>
        <w:jc w:val="center"/>
        <w:outlineLvl w:val="0"/>
        <w:rPr>
          <w:rFonts w:ascii="汉仪中黑简" w:eastAsia="汉仪中黑简" w:hAnsi="宋体"/>
          <w:bCs/>
          <w:sz w:val="32"/>
          <w:szCs w:val="32"/>
        </w:rPr>
        <w:sectPr w:rsidR="00FB7707" w:rsidRPr="00477362" w:rsidSect="009354CE">
          <w:footerReference w:type="even" r:id="rId6"/>
          <w:footerReference w:type="default" r:id="rId7"/>
          <w:pgSz w:w="11906" w:h="16838" w:code="9"/>
          <w:pgMar w:top="1361" w:right="1531" w:bottom="1361" w:left="1531" w:header="851" w:footer="1644" w:gutter="0"/>
          <w:cols w:space="425"/>
          <w:docGrid w:type="lines" w:linePitch="312"/>
        </w:sectPr>
      </w:pPr>
    </w:p>
    <w:p w:rsidR="00FB7707" w:rsidRPr="00477362" w:rsidRDefault="00FB7707" w:rsidP="00FB7707">
      <w:pPr>
        <w:spacing w:beforeLines="50" w:before="156" w:afterLines="50" w:after="156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477362">
        <w:rPr>
          <w:rFonts w:ascii="黑体" w:eastAsia="黑体" w:hAnsi="黑体" w:hint="eastAsia"/>
          <w:bCs/>
          <w:sz w:val="32"/>
          <w:szCs w:val="32"/>
        </w:rPr>
        <w:lastRenderedPageBreak/>
        <w:t>二、候选人主要工作业绩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2520"/>
        <w:gridCol w:w="181"/>
        <w:gridCol w:w="1440"/>
        <w:gridCol w:w="1980"/>
        <w:gridCol w:w="1826"/>
      </w:tblGrid>
      <w:tr w:rsidR="00FB7707" w:rsidRPr="00477362" w:rsidTr="00914C8F">
        <w:trPr>
          <w:trHeight w:val="760"/>
          <w:jc w:val="center"/>
        </w:trPr>
        <w:tc>
          <w:tcPr>
            <w:tcW w:w="8848" w:type="dxa"/>
            <w:gridSpan w:val="6"/>
            <w:vAlign w:val="center"/>
          </w:tcPr>
          <w:p w:rsidR="00FB7707" w:rsidRPr="00477362" w:rsidRDefault="00FB7707" w:rsidP="00914C8F">
            <w:pPr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47736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（一）近三学年教学基本情况</w:t>
            </w:r>
          </w:p>
        </w:tc>
      </w:tr>
      <w:tr w:rsidR="00FB7707" w:rsidRPr="00477362" w:rsidTr="00914C8F">
        <w:trPr>
          <w:trHeight w:val="624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3601" w:type="dxa"/>
            <w:gridSpan w:val="3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讲授课程名称</w:t>
            </w: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学时数</w:t>
            </w:r>
          </w:p>
        </w:tc>
      </w:tr>
      <w:tr w:rsidR="00FB7707" w:rsidRPr="00477362" w:rsidTr="00914C8F">
        <w:trPr>
          <w:trHeight w:val="606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14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08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7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教学</w:t>
            </w:r>
          </w:p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效果</w:t>
            </w:r>
          </w:p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评价</w:t>
            </w:r>
          </w:p>
        </w:tc>
        <w:tc>
          <w:tcPr>
            <w:tcW w:w="7947" w:type="dxa"/>
            <w:gridSpan w:val="5"/>
            <w:vAlign w:val="center"/>
          </w:tcPr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教务处（章）</w:t>
            </w:r>
          </w:p>
          <w:p w:rsidR="00FB7707" w:rsidRPr="00477362" w:rsidRDefault="00FB7707" w:rsidP="00914C8F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年  月  日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8848" w:type="dxa"/>
            <w:gridSpan w:val="6"/>
            <w:vAlign w:val="center"/>
          </w:tcPr>
          <w:p w:rsidR="00FB7707" w:rsidRPr="00477362" w:rsidRDefault="00FB7707" w:rsidP="00914C8F">
            <w:pPr>
              <w:spacing w:line="30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47736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（二）参加教学竞赛及指导学生技能竞赛获奖情况</w:t>
            </w:r>
          </w:p>
        </w:tc>
      </w:tr>
      <w:tr w:rsidR="00FB7707" w:rsidRPr="00477362" w:rsidTr="00914C8F">
        <w:trPr>
          <w:trHeight w:val="617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赛项名称</w:t>
            </w: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获奖等级</w:t>
            </w: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时间（年月）</w:t>
            </w: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主办单位</w:t>
            </w:r>
          </w:p>
        </w:tc>
      </w:tr>
      <w:tr w:rsidR="00FB7707" w:rsidRPr="00477362" w:rsidTr="00914C8F">
        <w:trPr>
          <w:trHeight w:val="625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8848" w:type="dxa"/>
            <w:gridSpan w:val="6"/>
            <w:vAlign w:val="center"/>
          </w:tcPr>
          <w:p w:rsidR="00FB7707" w:rsidRPr="00477362" w:rsidRDefault="00FB7707" w:rsidP="00914C8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（三）教学研究及获奖情况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项目名称及获奖等级</w:t>
            </w: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立项/获奖时间</w:t>
            </w: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立项/授奖单位</w:t>
            </w: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个人位次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3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8848" w:type="dxa"/>
            <w:gridSpan w:val="6"/>
            <w:vAlign w:val="center"/>
          </w:tcPr>
          <w:p w:rsidR="00FB7707" w:rsidRPr="00477362" w:rsidRDefault="00FB7707" w:rsidP="00914C8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（四）教材编写及论文发表情况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教材（论文）名称</w:t>
            </w: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时间（年月）</w:t>
            </w: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出版社/</w:t>
            </w:r>
          </w:p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刊物名称</w:t>
            </w: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个人位次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8848" w:type="dxa"/>
            <w:gridSpan w:val="6"/>
            <w:vAlign w:val="center"/>
          </w:tcPr>
          <w:p w:rsidR="00FB7707" w:rsidRPr="00477362" w:rsidRDefault="00FB7707" w:rsidP="00914C8F">
            <w:pPr>
              <w:spacing w:line="300" w:lineRule="auto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（五）参与质量工程项目建设情况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立项时间</w:t>
            </w: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立项单位</w:t>
            </w: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个人位次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8848" w:type="dxa"/>
            <w:gridSpan w:val="6"/>
            <w:vAlign w:val="center"/>
          </w:tcPr>
          <w:p w:rsidR="00FB7707" w:rsidRPr="00477362" w:rsidRDefault="00FB7707" w:rsidP="00914C8F">
            <w:pPr>
              <w:spacing w:line="30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（六）承担科研项目及获奖情况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项目名称及获奖等级</w:t>
            </w: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立项/获奖时间</w:t>
            </w: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立项/授奖单位</w:t>
            </w: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个人位次</w:t>
            </w: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901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2701" w:type="dxa"/>
            <w:gridSpan w:val="2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B7707" w:rsidRPr="00477362" w:rsidRDefault="00FB7707" w:rsidP="00914C8F">
            <w:pPr>
              <w:spacing w:line="30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FB7707" w:rsidRPr="00477362" w:rsidRDefault="00FB7707" w:rsidP="00FB7707">
      <w:pPr>
        <w:spacing w:beforeLines="50" w:before="156" w:afterLines="50" w:after="156"/>
        <w:jc w:val="center"/>
        <w:rPr>
          <w:rFonts w:ascii="汉仪中黑简" w:eastAsia="汉仪中黑简" w:hAnsi="宋体"/>
          <w:bCs/>
          <w:sz w:val="32"/>
          <w:szCs w:val="32"/>
        </w:rPr>
        <w:sectPr w:rsidR="00FB7707" w:rsidRPr="00477362" w:rsidSect="009354CE">
          <w:pgSz w:w="11906" w:h="16838" w:code="9"/>
          <w:pgMar w:top="1361" w:right="1531" w:bottom="1361" w:left="1531" w:header="851" w:footer="1644" w:gutter="0"/>
          <w:cols w:space="425"/>
          <w:docGrid w:type="lines" w:linePitch="312"/>
        </w:sectPr>
      </w:pPr>
    </w:p>
    <w:p w:rsidR="00FB7707" w:rsidRPr="00477362" w:rsidRDefault="00FB7707" w:rsidP="00FB7707">
      <w:pPr>
        <w:spacing w:beforeLines="50" w:before="156" w:afterLines="50" w:after="156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477362">
        <w:rPr>
          <w:rFonts w:ascii="黑体" w:eastAsia="黑体" w:hAnsi="黑体" w:hint="eastAsia"/>
          <w:bCs/>
          <w:sz w:val="32"/>
          <w:szCs w:val="32"/>
        </w:rPr>
        <w:lastRenderedPageBreak/>
        <w:t>三、候选人产业融入度与影响力情况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524"/>
        <w:gridCol w:w="2667"/>
        <w:gridCol w:w="1821"/>
        <w:gridCol w:w="1275"/>
        <w:gridCol w:w="1156"/>
        <w:gridCol w:w="830"/>
      </w:tblGrid>
      <w:tr w:rsidR="00FB7707" w:rsidRPr="00477362" w:rsidTr="00914C8F">
        <w:trPr>
          <w:trHeight w:val="389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企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业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经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历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与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行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业</w:t>
            </w:r>
            <w:r w:rsidRPr="00477362">
              <w:rPr>
                <w:rFonts w:ascii="仿宋_GB2312" w:eastAsia="仿宋_GB2312" w:hAnsi="宋体" w:hint="eastAsia"/>
                <w:bCs/>
                <w:sz w:val="24"/>
              </w:rPr>
              <w:br/>
              <w:t>影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响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力</w:t>
            </w:r>
          </w:p>
        </w:tc>
        <w:tc>
          <w:tcPr>
            <w:tcW w:w="827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5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代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表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性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成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果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技术服务项目名称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服务效果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是否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主持人</w:t>
            </w: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val="462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目前承担横向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课题名称及来源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成果/进展情况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起讫时间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课题经费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署名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排序</w:t>
            </w: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val="680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所获专利名称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获得时间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产业价值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署名</w:t>
            </w:r>
          </w:p>
          <w:p w:rsidR="00FB7707" w:rsidRPr="00477362" w:rsidRDefault="00FB7707" w:rsidP="00914C8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排序</w:t>
            </w: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B7707" w:rsidRPr="00477362" w:rsidTr="00914C8F">
        <w:trPr>
          <w:trHeight w:hRule="exact" w:val="624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707" w:rsidRPr="00477362" w:rsidRDefault="00FB7707" w:rsidP="00914C8F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B7707" w:rsidRPr="00477362" w:rsidRDefault="00FB7707" w:rsidP="00FB7707">
      <w:pPr>
        <w:spacing w:beforeLines="50" w:before="156"/>
        <w:ind w:rightChars="265" w:right="556"/>
        <w:jc w:val="center"/>
        <w:rPr>
          <w:rFonts w:ascii="仿宋_GB2312" w:eastAsia="仿宋_GB2312" w:hAnsi="宋体"/>
          <w:bCs/>
          <w:sz w:val="24"/>
        </w:rPr>
      </w:pPr>
      <w:r w:rsidRPr="00477362">
        <w:rPr>
          <w:rFonts w:ascii="汉仪书宋一简" w:eastAsia="汉仪书宋一简" w:hAnsi="宋体" w:hint="eastAsia"/>
          <w:bCs/>
          <w:sz w:val="24"/>
        </w:rPr>
        <w:t xml:space="preserve">                         </w:t>
      </w:r>
      <w:r w:rsidRPr="00477362">
        <w:rPr>
          <w:rFonts w:ascii="仿宋_GB2312" w:eastAsia="仿宋_GB2312" w:hAnsi="宋体" w:hint="eastAsia"/>
          <w:bCs/>
          <w:sz w:val="24"/>
        </w:rPr>
        <w:t>本人签字：                  年   月   日</w:t>
      </w:r>
    </w:p>
    <w:p w:rsidR="00FB7707" w:rsidRPr="00477362" w:rsidRDefault="00FB7707" w:rsidP="00FB7707">
      <w:pPr>
        <w:spacing w:beforeLines="50" w:before="156" w:afterLines="50" w:after="156"/>
        <w:jc w:val="center"/>
        <w:rPr>
          <w:rFonts w:ascii="汉仪中黑简" w:eastAsia="汉仪中黑简" w:hAnsi="宋体"/>
          <w:bCs/>
          <w:sz w:val="32"/>
          <w:szCs w:val="32"/>
        </w:rPr>
      </w:pPr>
    </w:p>
    <w:p w:rsidR="00FB7707" w:rsidRPr="00477362" w:rsidRDefault="00FB7707" w:rsidP="00FB7707">
      <w:pPr>
        <w:spacing w:beforeLines="50" w:before="156" w:afterLines="50" w:after="156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477362">
        <w:rPr>
          <w:rFonts w:ascii="黑体" w:eastAsia="黑体" w:hAnsi="黑体" w:hint="eastAsia"/>
          <w:bCs/>
          <w:sz w:val="32"/>
          <w:szCs w:val="32"/>
        </w:rPr>
        <w:lastRenderedPageBreak/>
        <w:t>四、候选人三年发展计划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B7707" w:rsidRPr="00477362" w:rsidTr="00914C8F">
        <w:trPr>
          <w:trHeight w:val="12810"/>
        </w:trPr>
        <w:tc>
          <w:tcPr>
            <w:tcW w:w="9060" w:type="dxa"/>
            <w:shd w:val="clear" w:color="auto" w:fill="auto"/>
          </w:tcPr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（候选人围绕自身教育教学水平、专业实践技能、科研及社会服务能力提升进行规划，有具体的发展目标、措施及成效，限1500字之内）</w:t>
            </w: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FB7707" w:rsidRPr="00477362" w:rsidRDefault="00FB7707" w:rsidP="00FB7707">
      <w:pPr>
        <w:spacing w:beforeLines="50" w:before="156" w:afterLines="50" w:after="156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477362">
        <w:rPr>
          <w:rFonts w:ascii="黑体" w:eastAsia="黑体" w:hAnsi="黑体" w:hint="eastAsia"/>
          <w:bCs/>
          <w:sz w:val="32"/>
          <w:szCs w:val="32"/>
        </w:rPr>
        <w:lastRenderedPageBreak/>
        <w:t>五、学校对候选人的培养计划及保障措施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B7707" w:rsidRPr="00477362" w:rsidTr="00914C8F">
        <w:trPr>
          <w:trHeight w:val="9697"/>
        </w:trPr>
        <w:tc>
          <w:tcPr>
            <w:tcW w:w="9060" w:type="dxa"/>
            <w:shd w:val="clear" w:color="auto" w:fill="auto"/>
          </w:tcPr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（学校对候选人的培养计划、管理考核及保障措施，限1500字之内）</w:t>
            </w: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B7707" w:rsidRPr="00477362" w:rsidTr="00914C8F">
        <w:trPr>
          <w:trHeight w:val="2821"/>
        </w:trPr>
        <w:tc>
          <w:tcPr>
            <w:tcW w:w="9060" w:type="dxa"/>
            <w:shd w:val="clear" w:color="auto" w:fill="auto"/>
          </w:tcPr>
          <w:p w:rsidR="00FB7707" w:rsidRPr="00477362" w:rsidRDefault="00FB7707" w:rsidP="00914C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77362">
              <w:rPr>
                <w:rFonts w:ascii="仿宋_GB2312" w:eastAsia="仿宋_GB2312" w:hAnsi="宋体" w:hint="eastAsia"/>
                <w:bCs/>
                <w:sz w:val="24"/>
              </w:rPr>
              <w:t>(学校承诺培养经费情况)</w:t>
            </w:r>
          </w:p>
        </w:tc>
      </w:tr>
    </w:tbl>
    <w:p w:rsidR="00FB7707" w:rsidRPr="00477362" w:rsidRDefault="00FB7707" w:rsidP="00FB7707">
      <w:pPr>
        <w:spacing w:beforeLines="50" w:before="156" w:afterLines="50" w:after="156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477362">
        <w:rPr>
          <w:rFonts w:ascii="黑体" w:eastAsia="黑体" w:hAnsi="黑体" w:hint="eastAsia"/>
          <w:bCs/>
          <w:sz w:val="32"/>
          <w:szCs w:val="32"/>
        </w:rPr>
        <w:lastRenderedPageBreak/>
        <w:t>六、推荐意见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7130"/>
      </w:tblGrid>
      <w:tr w:rsidR="00FB7707" w:rsidRPr="00477362" w:rsidTr="00914C8F">
        <w:trPr>
          <w:trHeight w:val="3105"/>
          <w:jc w:val="center"/>
        </w:trPr>
        <w:tc>
          <w:tcPr>
            <w:tcW w:w="1942" w:type="dxa"/>
            <w:vAlign w:val="center"/>
          </w:tcPr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所在中职学校</w:t>
            </w:r>
            <w:r w:rsidRPr="00477362">
              <w:rPr>
                <w:rFonts w:ascii="仿宋_GB2312" w:eastAsia="仿宋_GB2312" w:hAnsi="宋体"/>
                <w:sz w:val="24"/>
              </w:rPr>
              <w:t>（</w:t>
            </w:r>
            <w:r w:rsidRPr="00477362">
              <w:rPr>
                <w:rFonts w:ascii="仿宋_GB2312" w:eastAsia="仿宋_GB2312" w:hAnsi="宋体" w:hint="eastAsia"/>
                <w:sz w:val="24"/>
              </w:rPr>
              <w:t>高职</w:t>
            </w:r>
            <w:r w:rsidRPr="00477362">
              <w:rPr>
                <w:rFonts w:ascii="仿宋_GB2312" w:eastAsia="仿宋_GB2312" w:hAnsi="宋体"/>
                <w:sz w:val="24"/>
              </w:rPr>
              <w:t>院校二级学院或系）</w:t>
            </w: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推荐意见</w:t>
            </w:r>
          </w:p>
        </w:tc>
        <w:tc>
          <w:tcPr>
            <w:tcW w:w="7130" w:type="dxa"/>
            <w:vAlign w:val="center"/>
          </w:tcPr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 xml:space="preserve">                       （盖章）</w:t>
            </w: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 xml:space="preserve">                         年   月    日</w:t>
            </w:r>
          </w:p>
        </w:tc>
      </w:tr>
      <w:tr w:rsidR="00FB7707" w:rsidRPr="00477362" w:rsidTr="00914C8F">
        <w:trPr>
          <w:trHeight w:val="3413"/>
          <w:jc w:val="center"/>
        </w:trPr>
        <w:tc>
          <w:tcPr>
            <w:tcW w:w="1942" w:type="dxa"/>
            <w:vAlign w:val="center"/>
          </w:tcPr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市级教育</w:t>
            </w:r>
          </w:p>
          <w:p w:rsidR="00FB7707" w:rsidRPr="00477362" w:rsidRDefault="00FB7707" w:rsidP="00914C8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sz w:val="24"/>
              </w:rPr>
              <w:t>部门（高职</w:t>
            </w:r>
            <w:r w:rsidRPr="00477362">
              <w:rPr>
                <w:rFonts w:ascii="仿宋_GB2312" w:eastAsia="仿宋_GB2312" w:hAnsi="宋体"/>
                <w:sz w:val="24"/>
              </w:rPr>
              <w:t>院校）</w:t>
            </w:r>
            <w:r w:rsidRPr="00477362">
              <w:rPr>
                <w:rFonts w:ascii="仿宋_GB2312" w:eastAsia="仿宋_GB2312" w:hAnsi="宋体" w:hint="eastAsia"/>
                <w:sz w:val="24"/>
              </w:rPr>
              <w:t>推荐意见</w:t>
            </w:r>
          </w:p>
        </w:tc>
        <w:tc>
          <w:tcPr>
            <w:tcW w:w="7130" w:type="dxa"/>
            <w:vAlign w:val="center"/>
          </w:tcPr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ind w:firstLineChars="300" w:firstLine="723"/>
              <w:rPr>
                <w:rFonts w:ascii="仿宋_GB2312" w:eastAsia="仿宋_GB2312" w:hAnsi="宋体"/>
                <w:b/>
                <w:sz w:val="24"/>
              </w:rPr>
            </w:pPr>
            <w:r w:rsidRPr="00477362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</w:t>
            </w:r>
            <w:r w:rsidRPr="00477362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477362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FB7707" w:rsidRPr="00477362" w:rsidRDefault="00FB7707" w:rsidP="00914C8F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477362"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Pr="00477362"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  <w:r w:rsidRPr="00477362">
              <w:rPr>
                <w:rFonts w:ascii="仿宋_GB2312" w:eastAsia="仿宋_GB2312" w:hAnsi="宋体"/>
                <w:sz w:val="24"/>
              </w:rPr>
              <w:t xml:space="preserve">            </w:t>
            </w:r>
            <w:r w:rsidRPr="00477362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FB7707" w:rsidRPr="00477362" w:rsidRDefault="00FB7707" w:rsidP="00FB7707">
      <w:pPr>
        <w:spacing w:beforeLines="50" w:before="156" w:afterLines="50" w:after="156"/>
        <w:jc w:val="center"/>
        <w:rPr>
          <w:rFonts w:ascii="汉仪中黑简" w:eastAsia="汉仪中黑简" w:hAnsi="宋体"/>
          <w:bCs/>
          <w:sz w:val="32"/>
          <w:szCs w:val="32"/>
        </w:rPr>
      </w:pPr>
    </w:p>
    <w:p w:rsidR="00FB7707" w:rsidRDefault="00FB7707" w:rsidP="00FB770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3089"/>
      </w:tblGrid>
      <w:tr w:rsidR="00FB7707" w:rsidRPr="00477362" w:rsidTr="00914C8F">
        <w:trPr>
          <w:trHeight w:val="1320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各市推荐限</w:t>
            </w:r>
            <w:r w:rsidRPr="0047736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额表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分配数额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济南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青岛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淄博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6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枣庄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</w:t>
            </w: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东营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2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烟台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潍坊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济宁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</w:t>
            </w: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泰安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威海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3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日照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莱芜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1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临沂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</w:t>
            </w: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德州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聊城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滨州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>S17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菏泽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FB7707" w:rsidRPr="00477362" w:rsidTr="00914C8F">
        <w:trPr>
          <w:trHeight w:hRule="exact" w:val="567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  <w:r w:rsidRPr="0047736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07" w:rsidRPr="00477362" w:rsidRDefault="00FB7707" w:rsidP="00914C8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90</w:t>
            </w:r>
          </w:p>
        </w:tc>
      </w:tr>
    </w:tbl>
    <w:p w:rsidR="00AD4541" w:rsidRDefault="00AD4541"/>
    <w:p w:rsidR="00DF17D5" w:rsidRDefault="00DF17D5"/>
    <w:p w:rsidR="00DF17D5" w:rsidRDefault="00DF17D5"/>
    <w:p w:rsidR="00DF17D5" w:rsidRDefault="00DF17D5"/>
    <w:p w:rsidR="00DF17D5" w:rsidRDefault="00DF17D5"/>
    <w:p w:rsidR="00DF17D5" w:rsidRDefault="00DF17D5" w:rsidP="00914C8F">
      <w:pPr>
        <w:widowControl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  <w:sectPr w:rsidR="00DF17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449" w:type="dxa"/>
        <w:tblInd w:w="108" w:type="dxa"/>
        <w:tblLook w:val="04A0" w:firstRow="1" w:lastRow="0" w:firstColumn="1" w:lastColumn="0" w:noHBand="0" w:noVBand="1"/>
      </w:tblPr>
      <w:tblGrid>
        <w:gridCol w:w="870"/>
        <w:gridCol w:w="1460"/>
        <w:gridCol w:w="80"/>
        <w:gridCol w:w="156"/>
        <w:gridCol w:w="3246"/>
        <w:gridCol w:w="1134"/>
        <w:gridCol w:w="1843"/>
        <w:gridCol w:w="1559"/>
        <w:gridCol w:w="992"/>
        <w:gridCol w:w="413"/>
        <w:gridCol w:w="1696"/>
      </w:tblGrid>
      <w:tr w:rsidR="00DF17D5" w:rsidRPr="00477362" w:rsidTr="00914C8F">
        <w:trPr>
          <w:trHeight w:val="870"/>
        </w:trPr>
        <w:tc>
          <w:tcPr>
            <w:tcW w:w="13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方正小标宋简体" w:eastAsia="方正小标宋简体" w:hAnsi="华文中宋" w:cs="宋体"/>
                <w:kern w:val="0"/>
                <w:sz w:val="44"/>
                <w:szCs w:val="44"/>
              </w:rPr>
            </w:pPr>
            <w:r w:rsidRPr="00477362">
              <w:rPr>
                <w:rFonts w:ascii="方正小标宋简体" w:eastAsia="方正小标宋简体" w:hAnsi="华文中宋" w:cs="宋体" w:hint="eastAsia"/>
                <w:kern w:val="0"/>
                <w:sz w:val="44"/>
                <w:szCs w:val="44"/>
              </w:rPr>
              <w:lastRenderedPageBreak/>
              <w:t>山东省职业教育青年技能名师推荐人选汇总表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专业技术职务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F17D5" w:rsidRPr="00477362" w:rsidTr="00914C8F">
        <w:trPr>
          <w:trHeight w:val="3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736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F17D5" w:rsidRPr="00477362" w:rsidTr="00914C8F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DF17D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DF17D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7D5" w:rsidRPr="00477362" w:rsidRDefault="00DF17D5" w:rsidP="00DF17D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F17D5" w:rsidRPr="00477362" w:rsidTr="00914C8F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7D5" w:rsidRPr="00477362" w:rsidRDefault="00DF17D5" w:rsidP="00914C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DF17D5" w:rsidRDefault="00DF17D5" w:rsidP="00DF17D5"/>
    <w:p w:rsidR="00DF17D5" w:rsidRPr="00477362" w:rsidRDefault="00DF17D5" w:rsidP="00DF17D5">
      <w:pPr>
        <w:rPr>
          <w:rFonts w:ascii="黑体" w:eastAsia="黑体" w:hAnsi="黑体"/>
          <w:sz w:val="32"/>
          <w:szCs w:val="32"/>
        </w:rPr>
      </w:pPr>
      <w:r w:rsidRPr="00477362">
        <w:rPr>
          <w:rFonts w:hint="eastAsia"/>
        </w:rPr>
        <w:t>推荐市教育局</w:t>
      </w:r>
      <w:r w:rsidRPr="00477362">
        <w:t>（</w:t>
      </w:r>
      <w:r w:rsidRPr="00477362">
        <w:rPr>
          <w:rFonts w:hint="eastAsia"/>
        </w:rPr>
        <w:t>高职</w:t>
      </w:r>
      <w:r w:rsidRPr="00477362">
        <w:t>院校</w:t>
      </w:r>
      <w:r w:rsidRPr="00477362">
        <w:rPr>
          <w:rFonts w:hint="eastAsia"/>
        </w:rPr>
        <w:t>）：</w:t>
      </w:r>
      <w:r w:rsidRPr="00477362">
        <w:rPr>
          <w:rFonts w:hint="eastAsia"/>
        </w:rPr>
        <w:t xml:space="preserve">                   </w:t>
      </w:r>
      <w:r w:rsidRPr="00477362">
        <w:t>（</w:t>
      </w:r>
      <w:r w:rsidRPr="00477362">
        <w:rPr>
          <w:rFonts w:hint="eastAsia"/>
        </w:rPr>
        <w:t>公章</w:t>
      </w:r>
      <w:r w:rsidRPr="00477362">
        <w:t>）</w:t>
      </w:r>
      <w:r w:rsidRPr="00477362">
        <w:rPr>
          <w:rFonts w:hint="eastAsia"/>
        </w:rPr>
        <w:t xml:space="preserve">      </w:t>
      </w:r>
      <w:r w:rsidRPr="00477362">
        <w:t xml:space="preserve">        </w:t>
      </w:r>
      <w:r w:rsidRPr="00477362">
        <w:rPr>
          <w:rFonts w:hint="eastAsia"/>
        </w:rPr>
        <w:t>联系人</w:t>
      </w:r>
      <w:r w:rsidRPr="00477362">
        <w:t>：</w:t>
      </w:r>
      <w:r w:rsidRPr="00477362">
        <w:rPr>
          <w:rFonts w:hint="eastAsia"/>
        </w:rPr>
        <w:t xml:space="preserve">         </w:t>
      </w:r>
      <w:r w:rsidRPr="00477362">
        <w:t xml:space="preserve">      </w:t>
      </w:r>
      <w:r w:rsidRPr="00477362">
        <w:rPr>
          <w:rFonts w:hint="eastAsia"/>
        </w:rPr>
        <w:t>联系电话（手机</w:t>
      </w:r>
      <w:r w:rsidRPr="00477362">
        <w:t>）</w:t>
      </w:r>
      <w:r w:rsidRPr="00477362">
        <w:rPr>
          <w:rFonts w:hint="eastAsia"/>
        </w:rPr>
        <w:t>：</w:t>
      </w:r>
    </w:p>
    <w:p w:rsidR="00DF17D5" w:rsidRPr="00DF17D5" w:rsidRDefault="00DF17D5" w:rsidP="00DF17D5">
      <w:pPr>
        <w:rPr>
          <w:rFonts w:hint="eastAsia"/>
        </w:rPr>
        <w:sectPr w:rsidR="00DF17D5" w:rsidRPr="00DF17D5" w:rsidSect="00DF17D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F17D5" w:rsidRPr="00DF17D5" w:rsidRDefault="00DF17D5" w:rsidP="00DF17D5">
      <w:pPr>
        <w:rPr>
          <w:rFonts w:hint="eastAsia"/>
        </w:rPr>
      </w:pPr>
      <w:bookmarkStart w:id="0" w:name="_GoBack"/>
      <w:bookmarkEnd w:id="0"/>
    </w:p>
    <w:sectPr w:rsidR="00DF17D5" w:rsidRPr="00DF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4C" w:rsidRDefault="0028594C" w:rsidP="00FB7707">
      <w:r>
        <w:separator/>
      </w:r>
    </w:p>
  </w:endnote>
  <w:endnote w:type="continuationSeparator" w:id="0">
    <w:p w:rsidR="0028594C" w:rsidRDefault="0028594C" w:rsidP="00FB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汉仪中黑简">
    <w:altName w:val="宋体"/>
    <w:charset w:val="86"/>
    <w:family w:val="modern"/>
    <w:pitch w:val="default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7" w:rsidRDefault="00FB7707" w:rsidP="009354C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707" w:rsidRDefault="00FB7707" w:rsidP="00F44F9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07" w:rsidRDefault="00FB7707" w:rsidP="00F44F9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4C" w:rsidRDefault="0028594C" w:rsidP="00FB7707">
      <w:r>
        <w:separator/>
      </w:r>
    </w:p>
  </w:footnote>
  <w:footnote w:type="continuationSeparator" w:id="0">
    <w:p w:rsidR="0028594C" w:rsidRDefault="0028594C" w:rsidP="00FB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A3"/>
    <w:rsid w:val="000B30A3"/>
    <w:rsid w:val="0028594C"/>
    <w:rsid w:val="00AD4541"/>
    <w:rsid w:val="00DD0DFA"/>
    <w:rsid w:val="00DF17D5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F2E4B"/>
  <w15:chartTrackingRefBased/>
  <w15:docId w15:val="{CE62822C-D561-474A-98BE-CAF1242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B7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B7707"/>
    <w:rPr>
      <w:sz w:val="18"/>
      <w:szCs w:val="18"/>
    </w:rPr>
  </w:style>
  <w:style w:type="character" w:styleId="a7">
    <w:name w:val="page number"/>
    <w:basedOn w:val="a0"/>
    <w:qFormat/>
    <w:rsid w:val="00FB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2018-01-17T02:46:00Z</dcterms:created>
  <dcterms:modified xsi:type="dcterms:W3CDTF">2018-01-17T02:52:00Z</dcterms:modified>
</cp:coreProperties>
</file>