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询价报名表</w:t>
      </w:r>
    </w:p>
    <w:p>
      <w:pPr>
        <w:wordWrap w:val="0"/>
        <w:ind w:right="120"/>
        <w:jc w:val="right"/>
        <w:rPr>
          <w:sz w:val="10"/>
          <w:szCs w:val="10"/>
        </w:rPr>
      </w:pPr>
      <w:r>
        <w:rPr>
          <w:rFonts w:hint="eastAsia"/>
          <w:sz w:val="24"/>
          <w:szCs w:val="24"/>
          <w:lang w:val="en-US" w:eastAsia="zh-CN"/>
        </w:rPr>
        <w:t>2020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 xml:space="preserve"> 月 </w:t>
      </w:r>
      <w:r>
        <w:rPr>
          <w:rFonts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</w:rPr>
        <w:t xml:space="preserve"> 日</w:t>
      </w:r>
    </w:p>
    <w:p>
      <w:pPr>
        <w:ind w:right="120"/>
        <w:jc w:val="right"/>
        <w:rPr>
          <w:sz w:val="10"/>
          <w:szCs w:val="1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425"/>
        <w:gridCol w:w="1405"/>
        <w:gridCol w:w="361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spacing w:line="390" w:lineRule="atLeast"/>
              <w:rPr>
                <w:rFonts w:ascii="����" w:hAnsi="����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聊城市技师学院校园道路伸缩缝维修询价公告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  额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（方式）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聊城市信邦建筑安装有限公司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15006358817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山东泰鑫节能环保工程有限公司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13356359969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山东雅泰佳物业管理有限公司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18963510880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山东淼泉建筑工程有限公司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15265570112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聊城市上善装饰工程有限公司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18863112031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01" w:type="dxa"/>
          </w:tcPr>
          <w:p/>
        </w:tc>
        <w:tc>
          <w:tcPr>
            <w:tcW w:w="1417" w:type="dxa"/>
            <w:gridSpan w:val="2"/>
          </w:tcPr>
          <w:p/>
        </w:tc>
        <w:tc>
          <w:tcPr>
            <w:tcW w:w="1405" w:type="dxa"/>
          </w:tcPr>
          <w:p/>
        </w:tc>
        <w:tc>
          <w:tcPr>
            <w:tcW w:w="3615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01" w:type="dxa"/>
          </w:tcPr>
          <w:p/>
        </w:tc>
        <w:tc>
          <w:tcPr>
            <w:tcW w:w="1417" w:type="dxa"/>
            <w:gridSpan w:val="2"/>
          </w:tcPr>
          <w:p/>
        </w:tc>
        <w:tc>
          <w:tcPr>
            <w:tcW w:w="1405" w:type="dxa"/>
          </w:tcPr>
          <w:p/>
        </w:tc>
        <w:tc>
          <w:tcPr>
            <w:tcW w:w="3615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01" w:type="dxa"/>
          </w:tcPr>
          <w:p/>
        </w:tc>
        <w:tc>
          <w:tcPr>
            <w:tcW w:w="1417" w:type="dxa"/>
            <w:gridSpan w:val="2"/>
          </w:tcPr>
          <w:p/>
        </w:tc>
        <w:tc>
          <w:tcPr>
            <w:tcW w:w="1405" w:type="dxa"/>
          </w:tcPr>
          <w:p/>
        </w:tc>
        <w:tc>
          <w:tcPr>
            <w:tcW w:w="3615" w:type="dxa"/>
          </w:tcPr>
          <w:p/>
        </w:tc>
        <w:tc>
          <w:tcPr>
            <w:tcW w:w="164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01" w:type="dxa"/>
          </w:tcPr>
          <w:p/>
        </w:tc>
        <w:tc>
          <w:tcPr>
            <w:tcW w:w="1417" w:type="dxa"/>
            <w:gridSpan w:val="2"/>
          </w:tcPr>
          <w:p/>
        </w:tc>
        <w:tc>
          <w:tcPr>
            <w:tcW w:w="1405" w:type="dxa"/>
          </w:tcPr>
          <w:p/>
        </w:tc>
        <w:tc>
          <w:tcPr>
            <w:tcW w:w="3615" w:type="dxa"/>
          </w:tcPr>
          <w:p/>
        </w:tc>
        <w:tc>
          <w:tcPr>
            <w:tcW w:w="1642" w:type="dxa"/>
          </w:tcPr>
          <w:p/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0DCB"/>
    <w:rsid w:val="00170DCB"/>
    <w:rsid w:val="00A73D85"/>
    <w:rsid w:val="00BB10E0"/>
    <w:rsid w:val="00BE71EE"/>
    <w:rsid w:val="00DB5C82"/>
    <w:rsid w:val="00E44CAD"/>
    <w:rsid w:val="5C76203F"/>
    <w:rsid w:val="7ED6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99</TotalTime>
  <ScaleCrop>false</ScaleCrop>
  <LinksUpToDate>false</LinksUpToDate>
  <CharactersWithSpaces>243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2019-11-29T02:49:00Z</dcterms:created>
  <dc:creator>Administrator</dc:creator>
  <cp:lastModifiedBy>Administrator</cp:lastModifiedBy>
  <cp:lastPrinted>2019-12-09T01:31:00Z</cp:lastPrinted>
  <dcterms:modified xsi:type="dcterms:W3CDTF">2020-04-27T07:40:37Z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