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7E807" w14:textId="77777777" w:rsidR="00DF351B" w:rsidRDefault="00DF351B" w:rsidP="00DF351B">
      <w:pPr>
        <w:widowControl/>
        <w:spacing w:line="560" w:lineRule="exact"/>
        <w:jc w:val="center"/>
        <w:rPr>
          <w:rFonts w:ascii="方正小标宋简体" w:eastAsia="方正小标宋简体" w:hAnsi="方正小标宋简体" w:cs="宋体"/>
          <w:color w:val="000000" w:themeColor="text1"/>
          <w:kern w:val="0"/>
          <w:sz w:val="44"/>
          <w:szCs w:val="44"/>
        </w:rPr>
      </w:pPr>
      <w:r>
        <w:rPr>
          <w:rFonts w:ascii="方正小标宋简体" w:eastAsia="方正小标宋简体" w:hAnsi="方正小标宋简体" w:cs="宋体"/>
          <w:color w:val="000000" w:themeColor="text1"/>
          <w:kern w:val="0"/>
          <w:sz w:val="44"/>
          <w:szCs w:val="44"/>
        </w:rPr>
        <w:t>关于</w:t>
      </w:r>
      <w:r w:rsidRPr="00FF4DDB">
        <w:rPr>
          <w:rFonts w:ascii="方正小标宋简体" w:eastAsia="方正小标宋简体" w:hAnsi="方正小标宋简体" w:cs="宋体" w:hint="eastAsia"/>
          <w:color w:val="000000" w:themeColor="text1"/>
          <w:kern w:val="0"/>
          <w:sz w:val="44"/>
          <w:szCs w:val="44"/>
        </w:rPr>
        <w:t>组织申报全国教育科学研究</w:t>
      </w:r>
    </w:p>
    <w:p w14:paraId="08FD1A0B" w14:textId="77777777" w:rsidR="00DF351B" w:rsidRDefault="00DF351B" w:rsidP="00DF351B">
      <w:pPr>
        <w:widowControl/>
        <w:spacing w:line="560" w:lineRule="exact"/>
        <w:jc w:val="center"/>
        <w:rPr>
          <w:rFonts w:ascii="方正小标宋简体" w:eastAsia="方正小标宋简体" w:hAnsi="方正小标宋简体" w:cs="宋体"/>
          <w:color w:val="000000" w:themeColor="text1"/>
          <w:kern w:val="0"/>
          <w:sz w:val="44"/>
          <w:szCs w:val="44"/>
        </w:rPr>
      </w:pPr>
      <w:r w:rsidRPr="00FF4DDB">
        <w:rPr>
          <w:rFonts w:ascii="方正小标宋简体" w:eastAsia="方正小标宋简体" w:hAnsi="方正小标宋简体" w:cs="宋体" w:hint="eastAsia"/>
          <w:color w:val="000000" w:themeColor="text1"/>
          <w:kern w:val="0"/>
          <w:sz w:val="44"/>
          <w:szCs w:val="44"/>
        </w:rPr>
        <w:t>“十四五”规划</w:t>
      </w:r>
      <w:r w:rsidRPr="00FF4DDB">
        <w:rPr>
          <w:rFonts w:ascii="方正小标宋简体" w:eastAsia="方正小标宋简体" w:hAnsi="方正小标宋简体" w:cs="宋体"/>
          <w:color w:val="000000" w:themeColor="text1"/>
          <w:kern w:val="0"/>
          <w:sz w:val="44"/>
          <w:szCs w:val="44"/>
        </w:rPr>
        <w:t>2024年度课题</w:t>
      </w:r>
      <w:r>
        <w:rPr>
          <w:rFonts w:ascii="方正小标宋简体" w:eastAsia="方正小标宋简体" w:hAnsi="方正小标宋简体" w:cs="宋体"/>
          <w:color w:val="000000" w:themeColor="text1"/>
          <w:kern w:val="0"/>
          <w:sz w:val="44"/>
          <w:szCs w:val="44"/>
        </w:rPr>
        <w:t>的通知</w:t>
      </w:r>
    </w:p>
    <w:p w14:paraId="12949161" w14:textId="77777777" w:rsidR="001342C2" w:rsidRDefault="00000000">
      <w:pPr>
        <w:widowControl/>
        <w:spacing w:line="560" w:lineRule="exact"/>
        <w:jc w:val="center"/>
        <w:rPr>
          <w:rFonts w:ascii="Calibri" w:eastAsia="仿宋_GB2312" w:hAnsi="Calibri" w:cs="Calibri"/>
          <w:color w:val="000000"/>
          <w:kern w:val="0"/>
          <w:sz w:val="32"/>
          <w:szCs w:val="32"/>
        </w:rPr>
      </w:pPr>
      <w:r>
        <w:rPr>
          <w:rFonts w:ascii="仿宋_GB2312" w:eastAsia="仿宋_GB2312" w:hAnsi="仿宋_GB2312" w:cs="宋体" w:hint="eastAsia"/>
          <w:color w:val="000000"/>
          <w:kern w:val="0"/>
          <w:sz w:val="32"/>
          <w:szCs w:val="32"/>
        </w:rPr>
        <w:t xml:space="preserve">                                  </w:t>
      </w:r>
      <w:r>
        <w:rPr>
          <w:rFonts w:ascii="仿宋_GB2312" w:eastAsia="仿宋_GB2312" w:hAnsi="仿宋_GB2312" w:cs="宋体"/>
          <w:color w:val="000000"/>
          <w:kern w:val="0"/>
          <w:sz w:val="32"/>
          <w:szCs w:val="32"/>
        </w:rPr>
        <w:t>鲁教规办〔2024〕6号</w:t>
      </w:r>
    </w:p>
    <w:p w14:paraId="6899F7CC" w14:textId="77777777" w:rsidR="001342C2" w:rsidRDefault="00000000">
      <w:pPr>
        <w:widowControl/>
        <w:spacing w:line="560" w:lineRule="exact"/>
        <w:rPr>
          <w:rFonts w:ascii="方正小标宋简体" w:eastAsia="方正小标宋简体" w:hAnsi="方正小标宋简体" w:cs="宋体"/>
          <w:color w:val="000000" w:themeColor="text1"/>
          <w:kern w:val="0"/>
          <w:sz w:val="44"/>
          <w:szCs w:val="44"/>
        </w:rPr>
      </w:pPr>
      <w:r>
        <w:rPr>
          <w:rFonts w:ascii="仿宋_GB2312" w:eastAsia="仿宋_GB2312" w:hAnsi="仿宋_GB2312" w:cs="宋体"/>
          <w:color w:val="000000"/>
          <w:kern w:val="0"/>
          <w:sz w:val="32"/>
          <w:szCs w:val="32"/>
        </w:rPr>
        <w:t>各市教育科学规划</w:t>
      </w:r>
      <w:r>
        <w:rPr>
          <w:rFonts w:ascii="仿宋_GB2312" w:eastAsia="仿宋_GB2312" w:hAnsi="仿宋_GB2312" w:cs="宋体" w:hint="eastAsia"/>
          <w:color w:val="000000"/>
          <w:kern w:val="0"/>
          <w:sz w:val="32"/>
          <w:szCs w:val="32"/>
        </w:rPr>
        <w:t>办，</w:t>
      </w:r>
      <w:r>
        <w:rPr>
          <w:rFonts w:ascii="仿宋_GB2312" w:eastAsia="仿宋_GB2312" w:hAnsi="仿宋_GB2312" w:cs="宋体"/>
          <w:color w:val="000000"/>
          <w:kern w:val="0"/>
          <w:sz w:val="32"/>
          <w:szCs w:val="32"/>
        </w:rPr>
        <w:t>各高等院校科研处（社科处）</w:t>
      </w:r>
      <w:r>
        <w:rPr>
          <w:rFonts w:ascii="仿宋_GB2312" w:eastAsia="仿宋_GB2312" w:hAnsi="仿宋_GB2312" w:cs="宋体" w:hint="eastAsia"/>
          <w:color w:val="000000"/>
          <w:kern w:val="0"/>
          <w:sz w:val="32"/>
          <w:szCs w:val="32"/>
        </w:rPr>
        <w:t>，厅直属单位：</w:t>
      </w:r>
    </w:p>
    <w:p w14:paraId="75C44AD6" w14:textId="3955A1AA" w:rsidR="001342C2" w:rsidRDefault="00000000">
      <w:pPr>
        <w:widowControl/>
        <w:spacing w:line="560" w:lineRule="exact"/>
        <w:ind w:firstLineChars="200" w:firstLine="640"/>
        <w:rPr>
          <w:rFonts w:ascii="仿宋_GB2312" w:eastAsia="仿宋_GB2312" w:hAnsi="仿宋_GB2312" w:cs="宋体"/>
          <w:color w:val="000000"/>
          <w:kern w:val="0"/>
          <w:sz w:val="32"/>
          <w:szCs w:val="32"/>
        </w:rPr>
      </w:pPr>
      <w:r>
        <w:rPr>
          <w:rFonts w:ascii="仿宋_GB2312" w:eastAsia="仿宋_GB2312" w:hAnsi="仿宋_GB2312" w:cs="宋体"/>
          <w:color w:val="000000"/>
          <w:kern w:val="0"/>
          <w:sz w:val="32"/>
          <w:szCs w:val="32"/>
        </w:rPr>
        <w:t>根据全国教育科学规划领导小组办公室《2024年度</w:t>
      </w:r>
      <w:r>
        <w:rPr>
          <w:rFonts w:ascii="仿宋_GB2312" w:eastAsia="仿宋_GB2312" w:hAnsi="仿宋_GB2312" w:cs="宋体" w:hint="eastAsia"/>
          <w:color w:val="000000"/>
          <w:kern w:val="0"/>
          <w:sz w:val="32"/>
          <w:szCs w:val="32"/>
        </w:rPr>
        <w:t>全国教育科学规划项目申报</w:t>
      </w:r>
      <w:r>
        <w:rPr>
          <w:rFonts w:ascii="仿宋_GB2312" w:eastAsia="仿宋_GB2312" w:hAnsi="仿宋_GB2312" w:cs="宋体"/>
          <w:color w:val="000000"/>
          <w:kern w:val="0"/>
          <w:sz w:val="32"/>
          <w:szCs w:val="32"/>
        </w:rPr>
        <w:t>公告》要求，按照全国教育科学规划</w:t>
      </w:r>
      <w:r>
        <w:rPr>
          <w:rFonts w:ascii="仿宋_GB2312" w:eastAsia="仿宋_GB2312" w:hAnsi="仿宋_GB2312" w:cs="宋体" w:hint="eastAsia"/>
          <w:color w:val="000000"/>
          <w:kern w:val="0"/>
          <w:sz w:val="32"/>
          <w:szCs w:val="32"/>
        </w:rPr>
        <w:t>项目</w:t>
      </w:r>
      <w:r>
        <w:rPr>
          <w:rFonts w:ascii="仿宋_GB2312" w:eastAsia="仿宋_GB2312" w:hAnsi="仿宋_GB2312" w:cs="宋体"/>
          <w:color w:val="000000"/>
          <w:kern w:val="0"/>
          <w:sz w:val="32"/>
          <w:szCs w:val="32"/>
        </w:rPr>
        <w:t>管理规定，现将我省组织申报全国教育科学研究“十四五”规划2024年度课题的有关事项通知如下。</w:t>
      </w:r>
    </w:p>
    <w:p w14:paraId="0677EC02" w14:textId="77777777" w:rsidR="001342C2" w:rsidRDefault="00000000">
      <w:pPr>
        <w:widowControl/>
        <w:spacing w:line="560" w:lineRule="exact"/>
        <w:ind w:firstLineChars="200" w:firstLine="640"/>
        <w:rPr>
          <w:rFonts w:ascii="黑体" w:eastAsia="黑体" w:hAnsi="黑体" w:cs="宋体"/>
          <w:color w:val="000000"/>
          <w:kern w:val="0"/>
          <w:sz w:val="32"/>
          <w:szCs w:val="32"/>
        </w:rPr>
      </w:pPr>
      <w:r>
        <w:rPr>
          <w:rFonts w:ascii="黑体" w:eastAsia="黑体" w:hAnsi="黑体" w:cs="宋体"/>
          <w:color w:val="000000"/>
          <w:kern w:val="0"/>
          <w:sz w:val="32"/>
          <w:szCs w:val="32"/>
        </w:rPr>
        <w:t>一、申报公告及材料下载地址</w:t>
      </w:r>
    </w:p>
    <w:p w14:paraId="41A5AA5F" w14:textId="77777777" w:rsidR="001342C2" w:rsidRDefault="00000000">
      <w:pPr>
        <w:widowControl/>
        <w:spacing w:line="560" w:lineRule="exact"/>
        <w:ind w:firstLineChars="200" w:firstLine="640"/>
        <w:rPr>
          <w:rFonts w:ascii="仿宋_GB2312" w:eastAsia="仿宋_GB2312" w:hAnsi="仿宋_GB2312" w:cs="宋体"/>
          <w:color w:val="000000"/>
          <w:kern w:val="0"/>
          <w:sz w:val="32"/>
          <w:szCs w:val="32"/>
        </w:rPr>
      </w:pPr>
      <w:r>
        <w:rPr>
          <w:rFonts w:ascii="仿宋_GB2312" w:eastAsia="仿宋_GB2312" w:hAnsi="仿宋_GB2312" w:cs="宋体"/>
          <w:color w:val="000000"/>
          <w:kern w:val="0"/>
          <w:sz w:val="32"/>
          <w:szCs w:val="32"/>
        </w:rPr>
        <w:t>请仔细研读《2024年度全国教育科学规划</w:t>
      </w:r>
      <w:r>
        <w:rPr>
          <w:rFonts w:ascii="仿宋_GB2312" w:eastAsia="仿宋_GB2312" w:hAnsi="仿宋_GB2312" w:cs="宋体" w:hint="eastAsia"/>
          <w:color w:val="000000"/>
          <w:kern w:val="0"/>
          <w:sz w:val="32"/>
          <w:szCs w:val="32"/>
        </w:rPr>
        <w:t>项目</w:t>
      </w:r>
      <w:r>
        <w:rPr>
          <w:rFonts w:ascii="仿宋_GB2312" w:eastAsia="仿宋_GB2312" w:hAnsi="仿宋_GB2312" w:cs="宋体"/>
          <w:color w:val="000000"/>
          <w:kern w:val="0"/>
          <w:sz w:val="32"/>
          <w:szCs w:val="32"/>
        </w:rPr>
        <w:t>申报公告》</w:t>
      </w:r>
      <w:r>
        <w:rPr>
          <w:rFonts w:ascii="仿宋_GB2312" w:eastAsia="仿宋_GB2312" w:hAnsi="仿宋_GB2312" w:cs="宋体" w:hint="eastAsia"/>
          <w:color w:val="000000"/>
          <w:kern w:val="0"/>
          <w:sz w:val="32"/>
          <w:szCs w:val="32"/>
        </w:rPr>
        <w:t>《项目指南》《</w:t>
      </w:r>
      <w:r>
        <w:rPr>
          <w:rFonts w:ascii="仿宋_GB2312" w:eastAsia="仿宋_GB2312" w:hAnsi="仿宋_GB2312" w:cs="宋体"/>
          <w:color w:val="000000"/>
          <w:kern w:val="0"/>
          <w:sz w:val="32"/>
          <w:szCs w:val="32"/>
        </w:rPr>
        <w:t>申请书》《活页》和《</w:t>
      </w:r>
      <w:r>
        <w:rPr>
          <w:rFonts w:ascii="仿宋_GB2312" w:eastAsia="仿宋_GB2312" w:hAnsi="仿宋_GB2312" w:cs="宋体" w:hint="eastAsia"/>
          <w:color w:val="000000"/>
          <w:kern w:val="0"/>
          <w:sz w:val="32"/>
          <w:szCs w:val="32"/>
        </w:rPr>
        <w:t>申报常见问题答疑</w:t>
      </w:r>
      <w:r>
        <w:rPr>
          <w:rFonts w:ascii="仿宋_GB2312" w:eastAsia="仿宋_GB2312" w:hAnsi="仿宋_GB2312" w:cs="宋体"/>
          <w:color w:val="000000"/>
          <w:kern w:val="0"/>
          <w:sz w:val="32"/>
          <w:szCs w:val="32"/>
        </w:rPr>
        <w:t>》，提高课题申报的针对性、科学性和规范性，请务必注意申报新要求。</w:t>
      </w:r>
    </w:p>
    <w:p w14:paraId="0B85C758" w14:textId="77777777" w:rsidR="001342C2" w:rsidRDefault="00000000">
      <w:pPr>
        <w:widowControl/>
        <w:spacing w:line="560" w:lineRule="exact"/>
        <w:ind w:firstLineChars="200" w:firstLine="640"/>
        <w:rPr>
          <w:rFonts w:ascii="仿宋_GB2312" w:eastAsia="仿宋_GB2312" w:hAnsi="仿宋_GB2312" w:cs="宋体"/>
          <w:color w:val="000000"/>
          <w:kern w:val="0"/>
          <w:sz w:val="32"/>
          <w:szCs w:val="32"/>
        </w:rPr>
      </w:pPr>
      <w:r>
        <w:rPr>
          <w:rFonts w:ascii="仿宋_GB2312" w:eastAsia="仿宋_GB2312" w:hAnsi="仿宋_GB2312" w:cs="宋体"/>
          <w:color w:val="000000"/>
          <w:kern w:val="0"/>
          <w:sz w:val="32"/>
          <w:szCs w:val="32"/>
        </w:rPr>
        <w:t>课题申报所需的各种材料均可从全国教育科学规划领导小组办公室网站（网址：http://onsgep.moe.edu.cn）下载，也可到山东省教育科学研究院网站（网址：http://www.sdjky.net/）下载。</w:t>
      </w:r>
    </w:p>
    <w:p w14:paraId="263D43BA" w14:textId="2527D34C" w:rsidR="001342C2" w:rsidRDefault="00000000">
      <w:pPr>
        <w:widowControl/>
        <w:spacing w:line="560" w:lineRule="exact"/>
        <w:ind w:firstLineChars="200" w:firstLine="640"/>
        <w:rPr>
          <w:rFonts w:ascii="黑体" w:eastAsia="黑体" w:hAnsi="黑体" w:cs="宋体"/>
          <w:color w:val="000000"/>
          <w:kern w:val="0"/>
          <w:sz w:val="32"/>
          <w:szCs w:val="32"/>
        </w:rPr>
      </w:pPr>
      <w:r>
        <w:rPr>
          <w:rFonts w:ascii="黑体" w:eastAsia="黑体" w:hAnsi="黑体" w:cs="宋体"/>
          <w:color w:val="000000"/>
          <w:kern w:val="0"/>
          <w:sz w:val="32"/>
          <w:szCs w:val="32"/>
        </w:rPr>
        <w:t>二、我省申报工作具体安排</w:t>
      </w:r>
    </w:p>
    <w:p w14:paraId="175BF85C" w14:textId="03E1CA9A" w:rsidR="001342C2" w:rsidRDefault="00000000">
      <w:pPr>
        <w:widowControl/>
        <w:spacing w:line="560" w:lineRule="exact"/>
        <w:ind w:firstLineChars="200" w:firstLine="640"/>
        <w:rPr>
          <w:rFonts w:ascii="楷体" w:eastAsia="楷体" w:hAnsi="楷体" w:cs="宋体"/>
          <w:color w:val="000000"/>
          <w:kern w:val="0"/>
          <w:sz w:val="32"/>
          <w:szCs w:val="32"/>
        </w:rPr>
      </w:pPr>
      <w:r>
        <w:rPr>
          <w:rFonts w:ascii="楷体" w:eastAsia="楷体" w:hAnsi="楷体" w:cs="宋体" w:hint="eastAsia"/>
          <w:color w:val="000000"/>
          <w:kern w:val="0"/>
          <w:sz w:val="32"/>
          <w:szCs w:val="32"/>
        </w:rPr>
        <w:t>（一）各单位组织申报</w:t>
      </w:r>
    </w:p>
    <w:p w14:paraId="3E53A755" w14:textId="3BC21DE3" w:rsidR="001342C2" w:rsidRDefault="00000000">
      <w:pPr>
        <w:widowControl/>
        <w:spacing w:line="560" w:lineRule="exact"/>
        <w:ind w:firstLineChars="200" w:firstLine="640"/>
        <w:rPr>
          <w:rFonts w:ascii="仿宋_GB2312" w:eastAsia="仿宋_GB2312" w:hAnsi="仿宋_GB2312" w:cs="宋体"/>
          <w:color w:val="000000"/>
          <w:kern w:val="0"/>
          <w:sz w:val="32"/>
          <w:szCs w:val="32"/>
        </w:rPr>
      </w:pPr>
      <w:r>
        <w:rPr>
          <w:rFonts w:ascii="仿宋_GB2312" w:eastAsia="仿宋_GB2312" w:hAnsi="仿宋_GB2312" w:cs="宋体" w:hint="eastAsia"/>
          <w:color w:val="000000"/>
          <w:kern w:val="0"/>
          <w:sz w:val="32"/>
          <w:szCs w:val="32"/>
        </w:rPr>
        <w:t>1.数额要求</w:t>
      </w:r>
    </w:p>
    <w:p w14:paraId="07A60491" w14:textId="4FC7D748" w:rsidR="001342C2" w:rsidRDefault="00000000">
      <w:pPr>
        <w:widowControl/>
        <w:spacing w:line="560" w:lineRule="exact"/>
        <w:ind w:firstLineChars="200" w:firstLine="640"/>
        <w:rPr>
          <w:rFonts w:ascii="仿宋_GB2312" w:eastAsia="仿宋_GB2312" w:hAnsi="仿宋_GB2312" w:cs="宋体"/>
          <w:color w:val="000000"/>
          <w:kern w:val="0"/>
          <w:sz w:val="32"/>
          <w:szCs w:val="32"/>
        </w:rPr>
      </w:pPr>
      <w:r>
        <w:rPr>
          <w:rFonts w:ascii="仿宋_GB2312" w:eastAsia="仿宋_GB2312" w:hAnsi="仿宋_GB2312" w:cs="宋体"/>
          <w:color w:val="000000"/>
          <w:kern w:val="0"/>
          <w:sz w:val="32"/>
          <w:szCs w:val="32"/>
        </w:rPr>
        <w:t>本次各管理单位组织</w:t>
      </w:r>
      <w:r>
        <w:rPr>
          <w:rFonts w:ascii="仿宋_GB2312" w:eastAsia="仿宋_GB2312" w:hAnsi="仿宋_GB2312" w:cs="宋体" w:hint="eastAsia"/>
          <w:color w:val="000000" w:themeColor="text1"/>
          <w:kern w:val="0"/>
          <w:sz w:val="32"/>
          <w:szCs w:val="32"/>
        </w:rPr>
        <w:t>（即通知发文单位，下同）</w:t>
      </w:r>
      <w:r>
        <w:rPr>
          <w:rFonts w:ascii="仿宋_GB2312" w:eastAsia="仿宋_GB2312" w:hAnsi="仿宋_GB2312" w:cs="宋体"/>
          <w:color w:val="000000"/>
          <w:kern w:val="0"/>
          <w:sz w:val="32"/>
          <w:szCs w:val="32"/>
        </w:rPr>
        <w:t>申报不限制数量</w:t>
      </w:r>
      <w:r>
        <w:rPr>
          <w:rFonts w:ascii="仿宋_GB2312" w:eastAsia="仿宋_GB2312" w:hAnsi="仿宋_GB2312" w:cs="宋体" w:hint="eastAsia"/>
          <w:color w:val="000000"/>
          <w:kern w:val="0"/>
          <w:sz w:val="32"/>
          <w:szCs w:val="32"/>
        </w:rPr>
        <w:t>。</w:t>
      </w:r>
    </w:p>
    <w:p w14:paraId="0709E5FA" w14:textId="409ABCBF" w:rsidR="001342C2" w:rsidRDefault="00000000">
      <w:pPr>
        <w:widowControl/>
        <w:spacing w:line="560" w:lineRule="exact"/>
        <w:ind w:firstLineChars="200" w:firstLine="640"/>
        <w:rPr>
          <w:rFonts w:ascii="仿宋_GB2312" w:eastAsia="仿宋_GB2312" w:hAnsi="仿宋_GB2312" w:cs="宋体"/>
          <w:color w:val="000000"/>
          <w:kern w:val="0"/>
          <w:sz w:val="32"/>
          <w:szCs w:val="32"/>
        </w:rPr>
      </w:pPr>
      <w:r>
        <w:rPr>
          <w:rFonts w:ascii="仿宋_GB2312" w:eastAsia="仿宋_GB2312" w:hAnsi="仿宋_GB2312" w:cs="宋体" w:hint="eastAsia"/>
          <w:color w:val="000000"/>
          <w:kern w:val="0"/>
          <w:sz w:val="32"/>
          <w:szCs w:val="32"/>
        </w:rPr>
        <w:t>2.时间要求</w:t>
      </w:r>
    </w:p>
    <w:p w14:paraId="21C85D3F" w14:textId="77777777" w:rsidR="001342C2" w:rsidRDefault="00000000">
      <w:pPr>
        <w:widowControl/>
        <w:spacing w:line="560" w:lineRule="exact"/>
        <w:ind w:firstLineChars="200" w:firstLine="640"/>
        <w:rPr>
          <w:rFonts w:ascii="仿宋_GB2312" w:eastAsia="仿宋_GB2312" w:hAnsi="仿宋_GB2312" w:cs="宋体"/>
          <w:color w:val="000000"/>
          <w:kern w:val="0"/>
          <w:sz w:val="32"/>
          <w:szCs w:val="32"/>
        </w:rPr>
      </w:pPr>
      <w:r>
        <w:rPr>
          <w:rFonts w:ascii="仿宋_GB2312" w:eastAsia="仿宋_GB2312" w:hAnsi="仿宋_GB2312" w:cs="宋体"/>
          <w:color w:val="000000"/>
          <w:kern w:val="0"/>
          <w:sz w:val="32"/>
          <w:szCs w:val="32"/>
        </w:rPr>
        <w:t>2024年5月23日</w:t>
      </w:r>
      <w:r>
        <w:rPr>
          <w:rFonts w:ascii="仿宋_GB2312" w:eastAsia="仿宋_GB2312" w:hAnsi="仿宋_GB2312" w:cs="宋体" w:hint="eastAsia"/>
          <w:color w:val="000000"/>
          <w:kern w:val="0"/>
          <w:sz w:val="32"/>
          <w:szCs w:val="32"/>
        </w:rPr>
        <w:t>17:00</w:t>
      </w:r>
      <w:r>
        <w:rPr>
          <w:rFonts w:ascii="仿宋_GB2312" w:eastAsia="仿宋_GB2312" w:hAnsi="仿宋_GB2312" w:cs="宋体"/>
          <w:color w:val="000000"/>
          <w:kern w:val="0"/>
          <w:sz w:val="32"/>
          <w:szCs w:val="32"/>
        </w:rPr>
        <w:t>前</w:t>
      </w:r>
      <w:r>
        <w:rPr>
          <w:rFonts w:ascii="仿宋_GB2312" w:eastAsia="仿宋_GB2312" w:hAnsi="仿宋_GB2312" w:cs="宋体" w:hint="eastAsia"/>
          <w:color w:val="000000"/>
          <w:kern w:val="0"/>
          <w:sz w:val="32"/>
          <w:szCs w:val="32"/>
        </w:rPr>
        <w:t>（5</w:t>
      </w:r>
      <w:r>
        <w:rPr>
          <w:rFonts w:ascii="仿宋_GB2312" w:eastAsia="仿宋_GB2312" w:hAnsi="仿宋_GB2312" w:cs="宋体"/>
          <w:color w:val="000000"/>
          <w:kern w:val="0"/>
          <w:sz w:val="32"/>
          <w:szCs w:val="32"/>
        </w:rPr>
        <w:t>月</w:t>
      </w:r>
      <w:r>
        <w:rPr>
          <w:rFonts w:ascii="仿宋_GB2312" w:eastAsia="仿宋_GB2312" w:hAnsi="仿宋_GB2312" w:cs="宋体" w:hint="eastAsia"/>
          <w:color w:val="000000"/>
          <w:kern w:val="0"/>
          <w:sz w:val="32"/>
          <w:szCs w:val="32"/>
        </w:rPr>
        <w:t>23</w:t>
      </w:r>
      <w:r>
        <w:rPr>
          <w:rFonts w:ascii="仿宋_GB2312" w:eastAsia="仿宋_GB2312" w:hAnsi="仿宋_GB2312" w:cs="宋体"/>
          <w:color w:val="000000"/>
          <w:kern w:val="0"/>
          <w:sz w:val="32"/>
          <w:szCs w:val="32"/>
        </w:rPr>
        <w:t>日为寄达时间，非寄出时间</w:t>
      </w:r>
      <w:r>
        <w:rPr>
          <w:rFonts w:ascii="仿宋_GB2312" w:eastAsia="仿宋_GB2312" w:hAnsi="仿宋_GB2312" w:cs="宋体" w:hint="eastAsia"/>
          <w:color w:val="000000"/>
          <w:kern w:val="0"/>
          <w:sz w:val="32"/>
          <w:szCs w:val="32"/>
        </w:rPr>
        <w:t>），</w:t>
      </w:r>
      <w:r>
        <w:rPr>
          <w:rFonts w:ascii="仿宋_GB2312" w:eastAsia="仿宋_GB2312" w:hAnsi="仿宋_GB2312" w:cs="宋体"/>
          <w:color w:val="000000"/>
          <w:kern w:val="0"/>
          <w:sz w:val="32"/>
          <w:szCs w:val="32"/>
        </w:rPr>
        <w:t>请各管理单位务必将所有材料</w:t>
      </w:r>
      <w:r>
        <w:rPr>
          <w:rFonts w:ascii="仿宋_GB2312" w:eastAsia="仿宋_GB2312" w:hAnsi="仿宋_GB2312" w:cs="宋体" w:hint="eastAsia"/>
          <w:color w:val="000000"/>
          <w:kern w:val="0"/>
          <w:sz w:val="32"/>
          <w:szCs w:val="32"/>
        </w:rPr>
        <w:t>（电子材料和纸质材料）</w:t>
      </w:r>
      <w:r>
        <w:rPr>
          <w:rFonts w:ascii="仿宋_GB2312" w:eastAsia="仿宋_GB2312" w:hAnsi="仿宋_GB2312" w:cs="宋体"/>
          <w:color w:val="000000"/>
          <w:kern w:val="0"/>
          <w:sz w:val="32"/>
          <w:szCs w:val="32"/>
        </w:rPr>
        <w:t>报</w:t>
      </w:r>
      <w:r>
        <w:rPr>
          <w:rFonts w:ascii="仿宋_GB2312" w:eastAsia="仿宋_GB2312" w:hAnsi="仿宋_GB2312" w:cs="宋体"/>
          <w:color w:val="000000"/>
          <w:kern w:val="0"/>
          <w:sz w:val="32"/>
          <w:szCs w:val="32"/>
        </w:rPr>
        <w:lastRenderedPageBreak/>
        <w:t>送至山东省教育科学规划领导小组办公室指定电子邮箱和地址，逾期不</w:t>
      </w:r>
      <w:r>
        <w:rPr>
          <w:rFonts w:ascii="仿宋_GB2312" w:eastAsia="仿宋_GB2312" w:hAnsi="仿宋_GB2312" w:cs="宋体" w:hint="eastAsia"/>
          <w:color w:val="000000"/>
          <w:kern w:val="0"/>
          <w:sz w:val="32"/>
          <w:szCs w:val="32"/>
        </w:rPr>
        <w:t>予</w:t>
      </w:r>
      <w:r>
        <w:rPr>
          <w:rFonts w:ascii="仿宋_GB2312" w:eastAsia="仿宋_GB2312" w:hAnsi="仿宋_GB2312" w:cs="宋体"/>
          <w:color w:val="000000"/>
          <w:kern w:val="0"/>
          <w:sz w:val="32"/>
          <w:szCs w:val="32"/>
        </w:rPr>
        <w:t>受理</w:t>
      </w:r>
      <w:r>
        <w:rPr>
          <w:rFonts w:ascii="仿宋_GB2312" w:eastAsia="仿宋_GB2312" w:hAnsi="仿宋_GB2312" w:cs="宋体" w:hint="eastAsia"/>
          <w:color w:val="000000"/>
          <w:kern w:val="0"/>
          <w:sz w:val="32"/>
          <w:szCs w:val="32"/>
        </w:rPr>
        <w:t>。</w:t>
      </w:r>
    </w:p>
    <w:p w14:paraId="1EAE00EC" w14:textId="0B47D231" w:rsidR="001342C2" w:rsidRDefault="00000000">
      <w:pPr>
        <w:widowControl/>
        <w:spacing w:line="560" w:lineRule="exact"/>
        <w:ind w:firstLineChars="200" w:firstLine="640"/>
        <w:rPr>
          <w:rFonts w:ascii="仿宋_GB2312" w:eastAsia="仿宋_GB2312" w:hAnsi="仿宋_GB2312" w:cs="宋体"/>
          <w:color w:val="000000"/>
          <w:kern w:val="0"/>
          <w:sz w:val="32"/>
          <w:szCs w:val="32"/>
        </w:rPr>
      </w:pPr>
      <w:r>
        <w:rPr>
          <w:rFonts w:ascii="仿宋_GB2312" w:eastAsia="仿宋_GB2312" w:hAnsi="仿宋_GB2312" w:cs="宋体" w:hint="eastAsia"/>
          <w:color w:val="000000"/>
          <w:kern w:val="0"/>
          <w:sz w:val="32"/>
          <w:szCs w:val="32"/>
        </w:rPr>
        <w:t>3.</w:t>
      </w:r>
      <w:r>
        <w:rPr>
          <w:rFonts w:ascii="仿宋_GB2312" w:eastAsia="仿宋_GB2312" w:hAnsi="仿宋_GB2312" w:cs="宋体"/>
          <w:color w:val="000000"/>
          <w:kern w:val="0"/>
          <w:sz w:val="32"/>
          <w:szCs w:val="32"/>
        </w:rPr>
        <w:t>材料要求</w:t>
      </w:r>
    </w:p>
    <w:p w14:paraId="146618B5" w14:textId="220998D0" w:rsidR="001342C2" w:rsidRDefault="00000000">
      <w:pPr>
        <w:widowControl/>
        <w:spacing w:line="560" w:lineRule="exact"/>
        <w:ind w:firstLineChars="200" w:firstLine="640"/>
        <w:rPr>
          <w:rFonts w:ascii="仿宋_GB2312" w:eastAsia="仿宋_GB2312" w:hAnsi="仿宋_GB2312" w:cs="宋体"/>
          <w:color w:val="000000"/>
          <w:kern w:val="0"/>
          <w:sz w:val="32"/>
          <w:szCs w:val="32"/>
        </w:rPr>
      </w:pPr>
      <w:r>
        <w:rPr>
          <w:rFonts w:ascii="仿宋_GB2312" w:eastAsia="仿宋_GB2312" w:hAnsi="仿宋_GB2312" w:cs="宋体" w:hint="eastAsia"/>
          <w:color w:val="000000"/>
          <w:kern w:val="0"/>
          <w:sz w:val="32"/>
          <w:szCs w:val="32"/>
        </w:rPr>
        <w:t>（1）</w:t>
      </w:r>
      <w:r>
        <w:rPr>
          <w:rFonts w:ascii="仿宋_GB2312" w:eastAsia="仿宋_GB2312" w:hAnsi="仿宋_GB2312" w:cs="宋体"/>
          <w:color w:val="000000"/>
          <w:kern w:val="0"/>
          <w:sz w:val="32"/>
          <w:szCs w:val="32"/>
        </w:rPr>
        <w:t>电子材料。请各管理单位务必统一将审查合格的《申请书》（附件</w:t>
      </w:r>
      <w:r>
        <w:rPr>
          <w:rFonts w:ascii="仿宋_GB2312" w:eastAsia="仿宋_GB2312" w:hAnsi="仿宋_GB2312" w:cs="宋体" w:hint="eastAsia"/>
          <w:color w:val="000000"/>
          <w:kern w:val="0"/>
          <w:sz w:val="32"/>
          <w:szCs w:val="32"/>
        </w:rPr>
        <w:t>1</w:t>
      </w:r>
      <w:r>
        <w:rPr>
          <w:rFonts w:ascii="仿宋_GB2312" w:eastAsia="仿宋_GB2312" w:hAnsi="仿宋_GB2312" w:cs="宋体"/>
          <w:color w:val="000000"/>
          <w:kern w:val="0"/>
          <w:sz w:val="32"/>
          <w:szCs w:val="32"/>
        </w:rPr>
        <w:t>）和</w:t>
      </w:r>
      <w:r>
        <w:rPr>
          <w:rFonts w:ascii="仿宋_GB2312" w:eastAsia="仿宋_GB2312" w:hAnsi="仿宋_GB2312" w:cs="宋体" w:hint="eastAsia"/>
          <w:color w:val="000000"/>
          <w:kern w:val="0"/>
          <w:sz w:val="32"/>
          <w:szCs w:val="32"/>
        </w:rPr>
        <w:t>《</w:t>
      </w:r>
      <w:r>
        <w:rPr>
          <w:rFonts w:ascii="仿宋_GB2312" w:eastAsia="仿宋_GB2312" w:hAnsi="仿宋_GB2312" w:cs="宋体"/>
          <w:color w:val="000000"/>
          <w:kern w:val="0"/>
          <w:sz w:val="32"/>
          <w:szCs w:val="32"/>
        </w:rPr>
        <w:t>活页</w:t>
      </w:r>
      <w:r>
        <w:rPr>
          <w:rFonts w:ascii="仿宋_GB2312" w:eastAsia="仿宋_GB2312" w:hAnsi="仿宋_GB2312" w:cs="宋体" w:hint="eastAsia"/>
          <w:color w:val="000000"/>
          <w:kern w:val="0"/>
          <w:sz w:val="32"/>
          <w:szCs w:val="32"/>
        </w:rPr>
        <w:t>》</w:t>
      </w:r>
      <w:r>
        <w:rPr>
          <w:rFonts w:ascii="仿宋_GB2312" w:eastAsia="仿宋_GB2312" w:hAnsi="仿宋_GB2312" w:cs="宋体"/>
          <w:color w:val="000000"/>
          <w:kern w:val="0"/>
          <w:sz w:val="32"/>
          <w:szCs w:val="32"/>
        </w:rPr>
        <w:t>（附件</w:t>
      </w:r>
      <w:r>
        <w:rPr>
          <w:rFonts w:ascii="仿宋_GB2312" w:eastAsia="仿宋_GB2312" w:hAnsi="仿宋_GB2312" w:cs="宋体" w:hint="eastAsia"/>
          <w:color w:val="000000"/>
          <w:kern w:val="0"/>
          <w:sz w:val="32"/>
          <w:szCs w:val="32"/>
        </w:rPr>
        <w:t>2</w:t>
      </w:r>
      <w:r>
        <w:rPr>
          <w:rFonts w:ascii="仿宋_GB2312" w:eastAsia="仿宋_GB2312" w:hAnsi="仿宋_GB2312" w:cs="宋体"/>
          <w:color w:val="000000"/>
          <w:kern w:val="0"/>
          <w:sz w:val="32"/>
          <w:szCs w:val="32"/>
        </w:rPr>
        <w:t>）以及申报材料汇总表电子版（附件</w:t>
      </w:r>
      <w:r>
        <w:rPr>
          <w:rFonts w:ascii="仿宋_GB2312" w:eastAsia="仿宋_GB2312" w:hAnsi="仿宋_GB2312" w:cs="宋体" w:hint="eastAsia"/>
          <w:color w:val="000000"/>
          <w:kern w:val="0"/>
          <w:sz w:val="32"/>
          <w:szCs w:val="32"/>
        </w:rPr>
        <w:t>3</w:t>
      </w:r>
      <w:r>
        <w:rPr>
          <w:rFonts w:ascii="仿宋_GB2312" w:eastAsia="仿宋_GB2312" w:hAnsi="仿宋_GB2312" w:cs="宋体"/>
          <w:color w:val="000000"/>
          <w:kern w:val="0"/>
          <w:sz w:val="32"/>
          <w:szCs w:val="32"/>
        </w:rPr>
        <w:t>）报送山东省教育科学规划领导小组办公室。电子邮箱:</w:t>
      </w:r>
      <w:r>
        <w:rPr>
          <w:rFonts w:ascii="仿宋_GB2312" w:eastAsia="仿宋_GB2312" w:hAnsi="仿宋_GB2312" w:cs="宋体"/>
          <w:color w:val="000000"/>
          <w:kern w:val="0"/>
          <w:sz w:val="32"/>
          <w:szCs w:val="32"/>
          <w:u w:val="single"/>
        </w:rPr>
        <w:t>sdjyghb2023</w:t>
      </w:r>
      <w:r>
        <w:rPr>
          <w:rFonts w:ascii="仿宋_GB2312" w:eastAsia="仿宋_GB2312" w:hAnsi="仿宋_GB2312" w:cs="宋体" w:hint="eastAsia"/>
          <w:color w:val="000000"/>
          <w:kern w:val="0"/>
          <w:sz w:val="32"/>
          <w:szCs w:val="32"/>
          <w:u w:val="single"/>
        </w:rPr>
        <w:t>@</w:t>
      </w:r>
      <w:r>
        <w:rPr>
          <w:rFonts w:ascii="仿宋_GB2312" w:eastAsia="仿宋_GB2312" w:hAnsi="仿宋_GB2312" w:cs="宋体"/>
          <w:color w:val="000000"/>
          <w:kern w:val="0"/>
          <w:sz w:val="32"/>
          <w:szCs w:val="32"/>
          <w:u w:val="single"/>
        </w:rPr>
        <w:t>126.com</w:t>
      </w:r>
      <w:r>
        <w:rPr>
          <w:rFonts w:ascii="仿宋_GB2312" w:eastAsia="仿宋_GB2312" w:hAnsi="仿宋_GB2312" w:cs="宋体"/>
          <w:color w:val="000000"/>
          <w:kern w:val="0"/>
          <w:sz w:val="32"/>
          <w:szCs w:val="32"/>
        </w:rPr>
        <w:t>（邮件主题为：全规办+申报管理单位名称）。</w:t>
      </w:r>
    </w:p>
    <w:p w14:paraId="2BCE895C" w14:textId="77777777" w:rsidR="001342C2" w:rsidRDefault="00000000">
      <w:pPr>
        <w:widowControl/>
        <w:spacing w:line="560" w:lineRule="exact"/>
        <w:ind w:firstLineChars="200" w:firstLine="640"/>
        <w:rPr>
          <w:rFonts w:ascii="仿宋_GB2312" w:eastAsia="仿宋_GB2312" w:hAnsi="仿宋_GB2312" w:cs="宋体"/>
          <w:color w:val="000000"/>
          <w:kern w:val="0"/>
          <w:sz w:val="32"/>
          <w:szCs w:val="32"/>
        </w:rPr>
      </w:pPr>
      <w:r>
        <w:rPr>
          <w:rFonts w:ascii="仿宋_GB2312" w:eastAsia="仿宋_GB2312" w:hAnsi="仿宋_GB2312" w:cs="宋体" w:hint="eastAsia"/>
          <w:color w:val="000000"/>
          <w:kern w:val="0"/>
          <w:sz w:val="32"/>
          <w:szCs w:val="32"/>
        </w:rPr>
        <w:t>（2）</w:t>
      </w:r>
      <w:r>
        <w:rPr>
          <w:rFonts w:ascii="仿宋_GB2312" w:eastAsia="仿宋_GB2312" w:hAnsi="仿宋_GB2312" w:cs="宋体"/>
          <w:color w:val="000000"/>
          <w:kern w:val="0"/>
          <w:sz w:val="32"/>
          <w:szCs w:val="32"/>
        </w:rPr>
        <w:t>纸质材料。《申请书》报送</w:t>
      </w:r>
      <w:r>
        <w:rPr>
          <w:rFonts w:ascii="仿宋_GB2312" w:eastAsia="仿宋_GB2312" w:hAnsi="仿宋_GB2312" w:cs="宋体" w:hint="eastAsia"/>
          <w:color w:val="000000"/>
          <w:kern w:val="0"/>
          <w:sz w:val="32"/>
          <w:szCs w:val="32"/>
        </w:rPr>
        <w:t>1份，《</w:t>
      </w:r>
      <w:r>
        <w:rPr>
          <w:rFonts w:ascii="仿宋_GB2312" w:eastAsia="仿宋_GB2312" w:hAnsi="仿宋_GB2312" w:cs="宋体"/>
          <w:color w:val="000000"/>
          <w:kern w:val="0"/>
          <w:sz w:val="32"/>
          <w:szCs w:val="32"/>
        </w:rPr>
        <w:t>活页</w:t>
      </w:r>
      <w:r>
        <w:rPr>
          <w:rFonts w:ascii="仿宋_GB2312" w:eastAsia="仿宋_GB2312" w:hAnsi="仿宋_GB2312" w:cs="宋体" w:hint="eastAsia"/>
          <w:color w:val="000000"/>
          <w:kern w:val="0"/>
          <w:sz w:val="32"/>
          <w:szCs w:val="32"/>
        </w:rPr>
        <w:t>》</w:t>
      </w:r>
      <w:r>
        <w:rPr>
          <w:rFonts w:ascii="仿宋_GB2312" w:eastAsia="仿宋_GB2312" w:hAnsi="仿宋_GB2312" w:cs="宋体"/>
          <w:color w:val="000000"/>
          <w:kern w:val="0"/>
          <w:sz w:val="32"/>
          <w:szCs w:val="32"/>
        </w:rPr>
        <w:t>报送3份</w:t>
      </w:r>
      <w:r>
        <w:rPr>
          <w:rFonts w:ascii="仿宋_GB2312" w:eastAsia="仿宋_GB2312" w:hAnsi="仿宋_GB2312" w:cs="宋体" w:hint="eastAsia"/>
          <w:color w:val="000000"/>
          <w:kern w:val="0"/>
          <w:sz w:val="32"/>
          <w:szCs w:val="32"/>
        </w:rPr>
        <w:t>，</w:t>
      </w:r>
      <w:r>
        <w:rPr>
          <w:rFonts w:ascii="仿宋_GB2312" w:eastAsia="仿宋_GB2312" w:hAnsi="仿宋_GB2312" w:cs="宋体"/>
          <w:color w:val="000000"/>
          <w:kern w:val="0"/>
          <w:sz w:val="32"/>
          <w:szCs w:val="32"/>
        </w:rPr>
        <w:t>申报材料汇总表加盖单位公章报送1份。</w:t>
      </w:r>
    </w:p>
    <w:p w14:paraId="2D784B57" w14:textId="77777777" w:rsidR="001342C2" w:rsidRDefault="00000000">
      <w:pPr>
        <w:widowControl/>
        <w:spacing w:line="560" w:lineRule="exact"/>
        <w:ind w:firstLineChars="200" w:firstLine="640"/>
        <w:rPr>
          <w:rFonts w:ascii="楷体" w:eastAsia="楷体" w:hAnsi="楷体" w:cs="宋体"/>
          <w:color w:val="000000"/>
          <w:kern w:val="0"/>
          <w:sz w:val="32"/>
          <w:szCs w:val="32"/>
        </w:rPr>
      </w:pPr>
      <w:r>
        <w:rPr>
          <w:rFonts w:ascii="楷体" w:eastAsia="楷体" w:hAnsi="楷体" w:cs="宋体"/>
          <w:color w:val="000000"/>
          <w:kern w:val="0"/>
          <w:sz w:val="32"/>
          <w:szCs w:val="32"/>
        </w:rPr>
        <w:t>（二）省级评审</w:t>
      </w:r>
    </w:p>
    <w:p w14:paraId="7AEF15EE" w14:textId="77777777" w:rsidR="001342C2" w:rsidRDefault="00000000">
      <w:pPr>
        <w:widowControl/>
        <w:spacing w:line="560" w:lineRule="exact"/>
        <w:ind w:firstLineChars="200" w:firstLine="640"/>
        <w:rPr>
          <w:rFonts w:ascii="仿宋_GB2312" w:eastAsia="仿宋_GB2312" w:hAnsi="仿宋_GB2312" w:cs="宋体"/>
          <w:color w:val="000000"/>
          <w:kern w:val="0"/>
          <w:sz w:val="32"/>
          <w:szCs w:val="32"/>
        </w:rPr>
      </w:pPr>
      <w:r>
        <w:rPr>
          <w:rFonts w:ascii="仿宋_GB2312" w:eastAsia="仿宋_GB2312" w:hAnsi="仿宋_GB2312" w:cs="宋体"/>
          <w:color w:val="000000"/>
          <w:kern w:val="0"/>
          <w:sz w:val="32"/>
          <w:szCs w:val="32"/>
        </w:rPr>
        <w:t>根据全国教育科学规划领导小组办公室分配我省的申报名额进行省级评审</w:t>
      </w:r>
      <w:r>
        <w:rPr>
          <w:rFonts w:ascii="仿宋_GB2312" w:eastAsia="仿宋_GB2312" w:hAnsi="仿宋_GB2312" w:cs="宋体" w:hint="eastAsia"/>
          <w:color w:val="000000"/>
          <w:kern w:val="0"/>
          <w:sz w:val="32"/>
          <w:szCs w:val="32"/>
        </w:rPr>
        <w:t>，省教育科学规划办将于5月25日22点前</w:t>
      </w:r>
      <w:r>
        <w:rPr>
          <w:rFonts w:ascii="仿宋_GB2312" w:eastAsia="仿宋_GB2312" w:hAnsi="仿宋_GB2312" w:cs="宋体"/>
          <w:color w:val="000000"/>
          <w:kern w:val="0"/>
          <w:sz w:val="32"/>
          <w:szCs w:val="32"/>
        </w:rPr>
        <w:t>在山东省教育科学研究院官网公布</w:t>
      </w:r>
      <w:r>
        <w:rPr>
          <w:rFonts w:ascii="仿宋_GB2312" w:eastAsia="仿宋_GB2312" w:hAnsi="仿宋_GB2312" w:cs="宋体" w:hint="eastAsia"/>
          <w:color w:val="000000"/>
          <w:kern w:val="0"/>
          <w:sz w:val="32"/>
          <w:szCs w:val="32"/>
        </w:rPr>
        <w:t>评审结果</w:t>
      </w:r>
      <w:r>
        <w:rPr>
          <w:rFonts w:ascii="仿宋_GB2312" w:eastAsia="仿宋_GB2312" w:hAnsi="仿宋_GB2312" w:cs="宋体"/>
          <w:color w:val="000000"/>
          <w:kern w:val="0"/>
          <w:sz w:val="32"/>
          <w:szCs w:val="32"/>
        </w:rPr>
        <w:t>，请</w:t>
      </w:r>
      <w:r>
        <w:rPr>
          <w:rFonts w:ascii="仿宋_GB2312" w:eastAsia="仿宋_GB2312" w:hAnsi="仿宋_GB2312" w:cs="宋体" w:hint="eastAsia"/>
          <w:color w:val="000000"/>
          <w:kern w:val="0"/>
          <w:sz w:val="32"/>
          <w:szCs w:val="32"/>
        </w:rPr>
        <w:t>各管理单位和申报人及时</w:t>
      </w:r>
      <w:r>
        <w:rPr>
          <w:rFonts w:ascii="仿宋_GB2312" w:eastAsia="仿宋_GB2312" w:hAnsi="仿宋_GB2312" w:cs="宋体"/>
          <w:color w:val="000000"/>
          <w:kern w:val="0"/>
          <w:sz w:val="32"/>
          <w:szCs w:val="32"/>
        </w:rPr>
        <w:t>查看。</w:t>
      </w:r>
    </w:p>
    <w:p w14:paraId="412936AF" w14:textId="77777777" w:rsidR="001342C2" w:rsidRDefault="00000000">
      <w:pPr>
        <w:widowControl/>
        <w:spacing w:line="560" w:lineRule="exact"/>
        <w:ind w:firstLineChars="200" w:firstLine="640"/>
        <w:rPr>
          <w:rFonts w:ascii="楷体" w:eastAsia="楷体" w:hAnsi="楷体" w:cs="宋体"/>
          <w:color w:val="000000"/>
          <w:kern w:val="0"/>
          <w:sz w:val="32"/>
          <w:szCs w:val="32"/>
        </w:rPr>
      </w:pPr>
      <w:r>
        <w:rPr>
          <w:rFonts w:ascii="楷体" w:eastAsia="楷体" w:hAnsi="楷体" w:cs="宋体" w:hint="eastAsia"/>
          <w:color w:val="000000"/>
          <w:kern w:val="0"/>
          <w:sz w:val="32"/>
          <w:szCs w:val="32"/>
        </w:rPr>
        <w:t>（三）省级公益培训与指导</w:t>
      </w:r>
    </w:p>
    <w:p w14:paraId="6523AEB7" w14:textId="2928E04C" w:rsidR="001342C2" w:rsidRDefault="00000000">
      <w:pPr>
        <w:widowControl/>
        <w:spacing w:line="560" w:lineRule="exact"/>
        <w:ind w:firstLineChars="200" w:firstLine="640"/>
        <w:rPr>
          <w:rFonts w:ascii="仿宋_GB2312" w:eastAsia="仿宋_GB2312" w:hAnsi="仿宋_GB2312" w:cs="宋体"/>
          <w:color w:val="000000"/>
          <w:kern w:val="0"/>
          <w:sz w:val="32"/>
          <w:szCs w:val="32"/>
        </w:rPr>
      </w:pPr>
      <w:r>
        <w:rPr>
          <w:rFonts w:ascii="仿宋_GB2312" w:eastAsia="仿宋_GB2312" w:hAnsi="仿宋_GB2312" w:cs="宋体" w:hint="eastAsia"/>
          <w:color w:val="000000"/>
          <w:kern w:val="0"/>
          <w:sz w:val="32"/>
          <w:szCs w:val="32"/>
        </w:rPr>
        <w:t>5月26日，</w:t>
      </w:r>
      <w:r>
        <w:rPr>
          <w:rFonts w:ascii="仿宋_GB2312" w:eastAsia="仿宋_GB2312" w:hAnsi="仿宋_GB2312" w:cs="宋体"/>
          <w:color w:val="000000"/>
          <w:kern w:val="0"/>
          <w:sz w:val="32"/>
          <w:szCs w:val="32"/>
        </w:rPr>
        <w:t>省教育科学规划办将针对当前教育改革中的热点、难点和堵点问题开展公益性学术研讨会，</w:t>
      </w:r>
      <w:r>
        <w:rPr>
          <w:rFonts w:ascii="仿宋_GB2312" w:eastAsia="仿宋_GB2312" w:hAnsi="仿宋_GB2312" w:cs="宋体" w:hint="eastAsia"/>
          <w:color w:val="000000"/>
          <w:kern w:val="0"/>
          <w:sz w:val="32"/>
          <w:szCs w:val="32"/>
        </w:rPr>
        <w:t>并对拟推荐提交全规办项目的负责人开展公益性培训和指导，务请各</w:t>
      </w:r>
      <w:r>
        <w:rPr>
          <w:rFonts w:ascii="仿宋_GB2312" w:eastAsia="仿宋_GB2312" w:hAnsi="仿宋_GB2312" w:cs="宋体"/>
          <w:color w:val="000000"/>
          <w:kern w:val="0"/>
          <w:sz w:val="32"/>
          <w:szCs w:val="32"/>
        </w:rPr>
        <w:t>相关单位联系人及</w:t>
      </w:r>
      <w:r>
        <w:rPr>
          <w:rFonts w:ascii="仿宋_GB2312" w:eastAsia="仿宋_GB2312" w:hAnsi="仿宋_GB2312" w:cs="宋体" w:hint="eastAsia"/>
          <w:color w:val="000000"/>
          <w:kern w:val="0"/>
          <w:sz w:val="32"/>
          <w:szCs w:val="32"/>
        </w:rPr>
        <w:t>项目负责</w:t>
      </w:r>
      <w:r>
        <w:rPr>
          <w:rFonts w:ascii="仿宋_GB2312" w:eastAsia="仿宋_GB2312" w:hAnsi="仿宋_GB2312" w:cs="宋体"/>
          <w:color w:val="000000"/>
          <w:kern w:val="0"/>
          <w:sz w:val="32"/>
          <w:szCs w:val="32"/>
        </w:rPr>
        <w:t>人保持手机畅通</w:t>
      </w:r>
      <w:r>
        <w:rPr>
          <w:rFonts w:ascii="仿宋_GB2312" w:eastAsia="仿宋_GB2312" w:hAnsi="仿宋_GB2312" w:cs="宋体" w:hint="eastAsia"/>
          <w:color w:val="000000"/>
          <w:kern w:val="0"/>
          <w:sz w:val="32"/>
          <w:szCs w:val="32"/>
        </w:rPr>
        <w:t>。</w:t>
      </w:r>
      <w:r>
        <w:rPr>
          <w:rFonts w:ascii="仿宋_GB2312" w:eastAsia="仿宋_GB2312" w:hAnsi="仿宋_GB2312" w:cs="宋体"/>
          <w:color w:val="000000"/>
          <w:kern w:val="0"/>
          <w:sz w:val="32"/>
          <w:szCs w:val="32"/>
        </w:rPr>
        <w:t>如因联系不畅造成的后果，由相关人员自行承担。</w:t>
      </w:r>
    </w:p>
    <w:p w14:paraId="24F285D6" w14:textId="20318327" w:rsidR="001342C2" w:rsidRDefault="00000000">
      <w:pPr>
        <w:widowControl/>
        <w:spacing w:line="560" w:lineRule="exact"/>
        <w:ind w:firstLineChars="200" w:firstLine="640"/>
        <w:rPr>
          <w:rFonts w:ascii="楷体" w:eastAsia="楷体" w:hAnsi="楷体" w:cs="宋体"/>
          <w:color w:val="000000"/>
          <w:kern w:val="0"/>
          <w:sz w:val="32"/>
          <w:szCs w:val="32"/>
        </w:rPr>
      </w:pPr>
      <w:r>
        <w:rPr>
          <w:rFonts w:ascii="楷体" w:eastAsia="楷体" w:hAnsi="楷体" w:cs="宋体"/>
          <w:color w:val="000000"/>
          <w:kern w:val="0"/>
          <w:sz w:val="32"/>
          <w:szCs w:val="32"/>
        </w:rPr>
        <w:t>（</w:t>
      </w:r>
      <w:r>
        <w:rPr>
          <w:rFonts w:ascii="楷体" w:eastAsia="楷体" w:hAnsi="楷体" w:cs="宋体" w:hint="eastAsia"/>
          <w:color w:val="000000"/>
          <w:kern w:val="0"/>
          <w:sz w:val="32"/>
          <w:szCs w:val="32"/>
        </w:rPr>
        <w:t>四</w:t>
      </w:r>
      <w:r>
        <w:rPr>
          <w:rFonts w:ascii="楷体" w:eastAsia="楷体" w:hAnsi="楷体" w:cs="宋体"/>
          <w:color w:val="000000"/>
          <w:kern w:val="0"/>
          <w:sz w:val="32"/>
          <w:szCs w:val="32"/>
        </w:rPr>
        <w:t>）</w:t>
      </w:r>
      <w:r>
        <w:rPr>
          <w:rFonts w:ascii="楷体" w:eastAsia="楷体" w:hAnsi="楷体" w:cs="宋体" w:hint="eastAsia"/>
          <w:color w:val="000000"/>
          <w:kern w:val="0"/>
          <w:sz w:val="32"/>
          <w:szCs w:val="32"/>
        </w:rPr>
        <w:t>省级申报</w:t>
      </w:r>
    </w:p>
    <w:p w14:paraId="0705370A" w14:textId="77777777" w:rsidR="001342C2" w:rsidRDefault="00000000">
      <w:pPr>
        <w:widowControl/>
        <w:spacing w:line="560" w:lineRule="exact"/>
        <w:ind w:firstLineChars="200" w:firstLine="640"/>
        <w:rPr>
          <w:rFonts w:ascii="仿宋_GB2312" w:eastAsia="仿宋_GB2312" w:hAnsi="仿宋_GB2312" w:cs="宋体"/>
          <w:color w:val="000000"/>
          <w:kern w:val="0"/>
          <w:sz w:val="32"/>
          <w:szCs w:val="32"/>
        </w:rPr>
      </w:pPr>
      <w:r>
        <w:rPr>
          <w:rFonts w:ascii="仿宋_GB2312" w:eastAsia="仿宋_GB2312" w:hAnsi="仿宋_GB2312" w:cs="宋体"/>
          <w:color w:val="000000"/>
          <w:kern w:val="0"/>
          <w:sz w:val="32"/>
          <w:szCs w:val="32"/>
        </w:rPr>
        <w:t>1.</w:t>
      </w:r>
      <w:r>
        <w:rPr>
          <w:rFonts w:ascii="仿宋_GB2312" w:eastAsia="仿宋_GB2312" w:hAnsi="仿宋_GB2312" w:cs="宋体" w:hint="eastAsia"/>
          <w:color w:val="000000"/>
          <w:kern w:val="0"/>
          <w:sz w:val="32"/>
          <w:szCs w:val="32"/>
        </w:rPr>
        <w:t>申报方式及平台</w:t>
      </w:r>
    </w:p>
    <w:p w14:paraId="6E1D3B5E" w14:textId="77777777" w:rsidR="001342C2" w:rsidRDefault="00000000">
      <w:pPr>
        <w:widowControl/>
        <w:spacing w:line="560" w:lineRule="exact"/>
        <w:ind w:firstLineChars="200" w:firstLine="640"/>
        <w:rPr>
          <w:rFonts w:ascii="仿宋_GB2312" w:eastAsia="仿宋_GB2312" w:hAnsi="仿宋_GB2312" w:cs="宋体"/>
          <w:color w:val="000000"/>
          <w:kern w:val="0"/>
          <w:sz w:val="32"/>
          <w:szCs w:val="32"/>
        </w:rPr>
      </w:pPr>
      <w:r>
        <w:rPr>
          <w:rFonts w:ascii="仿宋_GB2312" w:eastAsia="仿宋_GB2312" w:hAnsi="仿宋_GB2312" w:cs="宋体"/>
          <w:color w:val="000000"/>
          <w:kern w:val="0"/>
          <w:sz w:val="32"/>
          <w:szCs w:val="32"/>
        </w:rPr>
        <w:lastRenderedPageBreak/>
        <w:t>本年度课题申报全部采用网络申报。“全国教育科学规划管理平台”</w:t>
      </w:r>
      <w:r>
        <w:rPr>
          <w:rFonts w:ascii="仿宋_GB2312" w:eastAsia="仿宋_GB2312" w:hAnsi="仿宋_GB2312" w:cs="宋体" w:hint="eastAsia"/>
          <w:color w:val="000000"/>
          <w:kern w:val="0"/>
          <w:sz w:val="32"/>
          <w:szCs w:val="32"/>
        </w:rPr>
        <w:t>（http</w:t>
      </w:r>
      <w:r>
        <w:rPr>
          <w:rFonts w:ascii="仿宋_GB2312" w:eastAsia="仿宋_GB2312" w:hAnsi="仿宋_GB2312" w:cs="宋体"/>
          <w:color w:val="000000"/>
          <w:kern w:val="0"/>
          <w:sz w:val="32"/>
          <w:szCs w:val="32"/>
        </w:rPr>
        <w:t>s://202.205.185.227/）中的“项目申报系统”为本次申报的唯一网络平台，网络申报办法及流程管理以该系统为准。</w:t>
      </w:r>
    </w:p>
    <w:p w14:paraId="727B82F3" w14:textId="29F4732A" w:rsidR="001342C2" w:rsidRDefault="00000000">
      <w:pPr>
        <w:widowControl/>
        <w:spacing w:line="560" w:lineRule="exact"/>
        <w:ind w:firstLineChars="200" w:firstLine="640"/>
        <w:rPr>
          <w:rFonts w:ascii="仿宋_GB2312" w:eastAsia="仿宋_GB2312" w:hAnsi="仿宋_GB2312" w:cs="宋体"/>
          <w:color w:val="000000"/>
          <w:kern w:val="0"/>
          <w:sz w:val="32"/>
          <w:szCs w:val="32"/>
        </w:rPr>
      </w:pPr>
      <w:r>
        <w:rPr>
          <w:rFonts w:ascii="仿宋_GB2312" w:eastAsia="仿宋_GB2312" w:hAnsi="仿宋_GB2312" w:cs="宋体"/>
          <w:color w:val="000000"/>
          <w:kern w:val="0"/>
          <w:sz w:val="32"/>
          <w:szCs w:val="32"/>
        </w:rPr>
        <w:t>2.</w:t>
      </w:r>
      <w:r>
        <w:rPr>
          <w:rFonts w:ascii="仿宋_GB2312" w:eastAsia="仿宋_GB2312" w:hAnsi="仿宋_GB2312" w:cs="宋体" w:hint="eastAsia"/>
          <w:color w:val="000000"/>
          <w:kern w:val="0"/>
          <w:sz w:val="32"/>
          <w:szCs w:val="32"/>
        </w:rPr>
        <w:t>个人填报</w:t>
      </w:r>
    </w:p>
    <w:p w14:paraId="075BA396" w14:textId="77777777" w:rsidR="001342C2" w:rsidRDefault="00000000">
      <w:pPr>
        <w:widowControl/>
        <w:spacing w:line="560" w:lineRule="exact"/>
        <w:ind w:firstLineChars="200" w:firstLine="640"/>
        <w:rPr>
          <w:rFonts w:ascii="仿宋_GB2312" w:eastAsia="仿宋_GB2312" w:hAnsi="仿宋_GB2312" w:cs="宋体"/>
          <w:color w:val="000000"/>
          <w:kern w:val="0"/>
          <w:sz w:val="32"/>
          <w:szCs w:val="32"/>
        </w:rPr>
      </w:pPr>
      <w:r>
        <w:rPr>
          <w:rFonts w:ascii="仿宋_GB2312" w:eastAsia="仿宋_GB2312" w:hAnsi="仿宋_GB2312" w:cs="宋体"/>
          <w:color w:val="000000"/>
          <w:kern w:val="0"/>
          <w:sz w:val="32"/>
          <w:szCs w:val="32"/>
        </w:rPr>
        <w:t>入围省级推荐名单的申报人，在接到省教育科学规划办或者所在单位通知后，务必于</w:t>
      </w:r>
      <w:r>
        <w:rPr>
          <w:rFonts w:ascii="仿宋_GB2312" w:eastAsia="仿宋_GB2312" w:hAnsi="仿宋_GB2312" w:cs="宋体" w:hint="eastAsia"/>
          <w:color w:val="000000"/>
          <w:kern w:val="0"/>
          <w:sz w:val="32"/>
          <w:szCs w:val="32"/>
        </w:rPr>
        <w:t>5</w:t>
      </w:r>
      <w:r>
        <w:rPr>
          <w:rFonts w:ascii="仿宋_GB2312" w:eastAsia="仿宋_GB2312" w:hAnsi="仿宋_GB2312" w:cs="宋体"/>
          <w:color w:val="000000"/>
          <w:kern w:val="0"/>
          <w:sz w:val="32"/>
          <w:szCs w:val="32"/>
        </w:rPr>
        <w:t>月</w:t>
      </w:r>
      <w:r>
        <w:rPr>
          <w:rFonts w:ascii="仿宋_GB2312" w:eastAsia="仿宋_GB2312" w:hAnsi="仿宋_GB2312" w:cs="宋体" w:hint="eastAsia"/>
          <w:color w:val="000000"/>
          <w:kern w:val="0"/>
          <w:sz w:val="32"/>
          <w:szCs w:val="32"/>
        </w:rPr>
        <w:t>3</w:t>
      </w:r>
      <w:r>
        <w:rPr>
          <w:rFonts w:ascii="仿宋_GB2312" w:eastAsia="仿宋_GB2312" w:hAnsi="仿宋_GB2312" w:cs="宋体"/>
          <w:color w:val="000000"/>
          <w:kern w:val="0"/>
          <w:sz w:val="32"/>
          <w:szCs w:val="32"/>
        </w:rPr>
        <w:t>1日</w:t>
      </w:r>
      <w:r>
        <w:rPr>
          <w:rFonts w:ascii="仿宋_GB2312" w:eastAsia="仿宋_GB2312" w:hAnsi="仿宋_GB2312" w:cs="宋体" w:hint="eastAsia"/>
          <w:color w:val="000000"/>
          <w:kern w:val="0"/>
          <w:sz w:val="32"/>
          <w:szCs w:val="32"/>
        </w:rPr>
        <w:t>1</w:t>
      </w:r>
      <w:r>
        <w:rPr>
          <w:rFonts w:ascii="仿宋_GB2312" w:eastAsia="仿宋_GB2312" w:hAnsi="仿宋_GB2312" w:cs="宋体"/>
          <w:color w:val="000000"/>
          <w:kern w:val="0"/>
          <w:sz w:val="32"/>
          <w:szCs w:val="32"/>
        </w:rPr>
        <w:t>7</w:t>
      </w:r>
      <w:r>
        <w:rPr>
          <w:rFonts w:ascii="仿宋_GB2312" w:eastAsia="仿宋_GB2312" w:hAnsi="仿宋_GB2312" w:cs="宋体" w:hint="eastAsia"/>
          <w:color w:val="000000"/>
          <w:kern w:val="0"/>
          <w:sz w:val="32"/>
          <w:szCs w:val="32"/>
        </w:rPr>
        <w:t>时</w:t>
      </w:r>
      <w:r>
        <w:rPr>
          <w:rFonts w:ascii="仿宋_GB2312" w:eastAsia="仿宋_GB2312" w:hAnsi="仿宋_GB2312" w:cs="宋体"/>
          <w:color w:val="000000"/>
          <w:kern w:val="0"/>
          <w:sz w:val="32"/>
          <w:szCs w:val="32"/>
        </w:rPr>
        <w:t>前，将相关信息录入“全国教育科学规划管理平台”。申请人在平台上填写并导出《申请书》，签字并加盖单位公章后，全文扫描在一个文档中，与PDF版本的《活页》一起提交到平台上。</w:t>
      </w:r>
    </w:p>
    <w:p w14:paraId="619F55FB" w14:textId="77777777" w:rsidR="001342C2" w:rsidRDefault="00000000">
      <w:pPr>
        <w:widowControl/>
        <w:spacing w:line="560" w:lineRule="exact"/>
        <w:ind w:firstLineChars="200" w:firstLine="640"/>
        <w:rPr>
          <w:rFonts w:ascii="仿宋_GB2312" w:eastAsia="仿宋_GB2312" w:hAnsi="仿宋_GB2312" w:cs="宋体"/>
          <w:color w:val="000000"/>
          <w:kern w:val="0"/>
          <w:sz w:val="32"/>
          <w:szCs w:val="32"/>
        </w:rPr>
      </w:pPr>
      <w:r>
        <w:rPr>
          <w:rFonts w:ascii="仿宋_GB2312" w:eastAsia="仿宋_GB2312" w:hAnsi="仿宋_GB2312" w:cs="宋体"/>
          <w:color w:val="000000"/>
          <w:kern w:val="0"/>
          <w:sz w:val="32"/>
          <w:szCs w:val="32"/>
        </w:rPr>
        <w:t>未在平台上注册过的课题申请人所在单位，需要先进行单位注册，单位注册得到省教育科学规划办审核通过后，申请人才能在平台上进行个人注册，个人注册通过所在单位审核后即可进行在线申报。请相关单位及申请人确保注册信息的真实性。</w:t>
      </w:r>
    </w:p>
    <w:p w14:paraId="2F8B3176" w14:textId="77777777" w:rsidR="001342C2" w:rsidRDefault="00000000">
      <w:pPr>
        <w:widowControl/>
        <w:spacing w:line="560" w:lineRule="exact"/>
        <w:ind w:firstLineChars="200" w:firstLine="640"/>
        <w:rPr>
          <w:rFonts w:ascii="仿宋_GB2312" w:eastAsia="仿宋_GB2312" w:hAnsi="仿宋_GB2312" w:cs="宋体"/>
          <w:color w:val="000000"/>
          <w:kern w:val="0"/>
          <w:sz w:val="32"/>
          <w:szCs w:val="32"/>
        </w:rPr>
      </w:pPr>
      <w:r>
        <w:rPr>
          <w:rFonts w:ascii="仿宋_GB2312" w:eastAsia="仿宋_GB2312" w:hAnsi="仿宋_GB2312" w:cs="宋体"/>
          <w:color w:val="000000"/>
          <w:kern w:val="0"/>
          <w:sz w:val="32"/>
          <w:szCs w:val="32"/>
        </w:rPr>
        <w:t>3.</w:t>
      </w:r>
      <w:r>
        <w:rPr>
          <w:rFonts w:ascii="仿宋_GB2312" w:eastAsia="仿宋_GB2312" w:hAnsi="仿宋_GB2312" w:cs="宋体" w:hint="eastAsia"/>
          <w:color w:val="000000"/>
          <w:kern w:val="0"/>
          <w:sz w:val="32"/>
          <w:szCs w:val="32"/>
        </w:rPr>
        <w:t>单位审查</w:t>
      </w:r>
    </w:p>
    <w:p w14:paraId="09F54BE5" w14:textId="5F49AC5C" w:rsidR="001342C2" w:rsidRDefault="00000000">
      <w:pPr>
        <w:widowControl/>
        <w:spacing w:line="560" w:lineRule="exact"/>
        <w:ind w:firstLineChars="200" w:firstLine="640"/>
        <w:rPr>
          <w:rFonts w:ascii="仿宋_GB2312" w:eastAsia="仿宋_GB2312" w:hAnsi="仿宋_GB2312" w:cs="宋体"/>
          <w:color w:val="000000"/>
          <w:kern w:val="0"/>
          <w:sz w:val="32"/>
          <w:szCs w:val="32"/>
        </w:rPr>
      </w:pPr>
      <w:r>
        <w:rPr>
          <w:rFonts w:ascii="仿宋_GB2312" w:eastAsia="仿宋_GB2312" w:hAnsi="仿宋_GB2312" w:cs="宋体"/>
          <w:color w:val="000000"/>
          <w:kern w:val="0"/>
          <w:sz w:val="32"/>
          <w:szCs w:val="32"/>
        </w:rPr>
        <w:t>申报单位完成本级资格审查</w:t>
      </w:r>
      <w:r>
        <w:rPr>
          <w:rFonts w:ascii="仿宋_GB2312" w:eastAsia="仿宋_GB2312" w:hAnsi="仿宋_GB2312" w:cs="宋体" w:hint="eastAsia"/>
          <w:color w:val="000000"/>
          <w:kern w:val="0"/>
          <w:sz w:val="32"/>
          <w:szCs w:val="32"/>
        </w:rPr>
        <w:t>后，在线</w:t>
      </w:r>
      <w:r>
        <w:rPr>
          <w:rFonts w:ascii="仿宋_GB2312" w:eastAsia="仿宋_GB2312" w:hAnsi="仿宋_GB2312" w:cs="宋体"/>
          <w:color w:val="000000"/>
          <w:kern w:val="0"/>
          <w:sz w:val="32"/>
          <w:szCs w:val="32"/>
        </w:rPr>
        <w:t>提交</w:t>
      </w:r>
      <w:r>
        <w:rPr>
          <w:rFonts w:ascii="仿宋_GB2312" w:eastAsia="仿宋_GB2312" w:hAnsi="仿宋_GB2312" w:cs="宋体" w:hint="eastAsia"/>
          <w:color w:val="000000"/>
          <w:kern w:val="0"/>
          <w:sz w:val="32"/>
          <w:szCs w:val="32"/>
        </w:rPr>
        <w:t>本单位申报项目</w:t>
      </w:r>
      <w:r>
        <w:rPr>
          <w:rFonts w:ascii="仿宋_GB2312" w:eastAsia="仿宋_GB2312" w:hAnsi="仿宋_GB2312" w:cs="宋体"/>
          <w:color w:val="000000"/>
          <w:kern w:val="0"/>
          <w:sz w:val="32"/>
          <w:szCs w:val="32"/>
        </w:rPr>
        <w:t>，同时将系统生成的本单位汇总表打印</w:t>
      </w:r>
      <w:r>
        <w:rPr>
          <w:rFonts w:ascii="仿宋_GB2312" w:eastAsia="仿宋_GB2312" w:hAnsi="仿宋_GB2312" w:cs="宋体" w:hint="eastAsia"/>
          <w:color w:val="000000"/>
          <w:kern w:val="0"/>
          <w:sz w:val="32"/>
          <w:szCs w:val="32"/>
        </w:rPr>
        <w:t>，加盖单位公章后</w:t>
      </w:r>
      <w:r>
        <w:rPr>
          <w:rFonts w:ascii="仿宋_GB2312" w:eastAsia="仿宋_GB2312" w:hAnsi="仿宋_GB2312" w:cs="宋体"/>
          <w:color w:val="000000"/>
          <w:kern w:val="0"/>
          <w:sz w:val="32"/>
          <w:szCs w:val="32"/>
        </w:rPr>
        <w:t>报送至省教育科学规划办。</w:t>
      </w:r>
    </w:p>
    <w:p w14:paraId="226D435F" w14:textId="77777777" w:rsidR="001342C2" w:rsidRDefault="00000000">
      <w:pPr>
        <w:widowControl/>
        <w:spacing w:line="560" w:lineRule="exact"/>
        <w:ind w:firstLineChars="200" w:firstLine="640"/>
        <w:rPr>
          <w:rFonts w:ascii="仿宋_GB2312" w:eastAsia="仿宋_GB2312" w:hAnsi="仿宋_GB2312" w:cs="宋体"/>
          <w:color w:val="000000"/>
          <w:kern w:val="0"/>
          <w:sz w:val="32"/>
          <w:szCs w:val="32"/>
        </w:rPr>
      </w:pPr>
      <w:r>
        <w:rPr>
          <w:rFonts w:ascii="仿宋_GB2312" w:eastAsia="仿宋_GB2312" w:hAnsi="仿宋_GB2312" w:cs="宋体"/>
          <w:color w:val="000000"/>
          <w:kern w:val="0"/>
          <w:sz w:val="32"/>
          <w:szCs w:val="32"/>
        </w:rPr>
        <w:t>4.</w:t>
      </w:r>
      <w:r>
        <w:rPr>
          <w:rFonts w:ascii="仿宋_GB2312" w:eastAsia="仿宋_GB2312" w:hAnsi="仿宋_GB2312" w:cs="宋体" w:hint="eastAsia"/>
          <w:color w:val="000000"/>
          <w:kern w:val="0"/>
          <w:sz w:val="32"/>
          <w:szCs w:val="32"/>
        </w:rPr>
        <w:t>纸质材料报送</w:t>
      </w:r>
    </w:p>
    <w:p w14:paraId="54BE494F" w14:textId="77777777" w:rsidR="001342C2" w:rsidRDefault="00000000">
      <w:pPr>
        <w:widowControl/>
        <w:spacing w:line="560" w:lineRule="exact"/>
        <w:ind w:firstLineChars="200" w:firstLine="640"/>
        <w:rPr>
          <w:rFonts w:ascii="仿宋_GB2312" w:eastAsia="仿宋_GB2312" w:hAnsi="仿宋_GB2312" w:cs="宋体"/>
          <w:color w:val="000000"/>
          <w:kern w:val="0"/>
          <w:sz w:val="32"/>
          <w:szCs w:val="32"/>
        </w:rPr>
      </w:pPr>
      <w:r>
        <w:rPr>
          <w:rFonts w:ascii="仿宋_GB2312" w:eastAsia="仿宋_GB2312" w:hAnsi="仿宋_GB2312" w:cs="宋体" w:hint="eastAsia"/>
          <w:color w:val="000000"/>
          <w:kern w:val="0"/>
          <w:sz w:val="32"/>
          <w:szCs w:val="32"/>
        </w:rPr>
        <w:t>通过省级推荐后，申报所有</w:t>
      </w:r>
      <w:r>
        <w:rPr>
          <w:rFonts w:ascii="仿宋_GB2312" w:eastAsia="仿宋_GB2312" w:hAnsi="仿宋_GB2312" w:cs="宋体"/>
          <w:color w:val="000000"/>
          <w:kern w:val="0"/>
          <w:sz w:val="32"/>
          <w:szCs w:val="32"/>
        </w:rPr>
        <w:t>类别课题的《申请书》、《活页》和《申报数据汇总表》均无需寄送纸质版。</w:t>
      </w:r>
    </w:p>
    <w:p w14:paraId="1BECE522" w14:textId="2A276C0B" w:rsidR="001342C2" w:rsidRDefault="00000000">
      <w:pPr>
        <w:widowControl/>
        <w:spacing w:line="560" w:lineRule="exact"/>
        <w:ind w:firstLineChars="200" w:firstLine="640"/>
        <w:rPr>
          <w:rFonts w:ascii="仿宋_GB2312" w:eastAsia="仿宋_GB2312" w:hAnsi="仿宋_GB2312" w:cs="宋体"/>
          <w:color w:val="000000"/>
          <w:kern w:val="0"/>
          <w:sz w:val="32"/>
          <w:szCs w:val="32"/>
        </w:rPr>
      </w:pPr>
      <w:r>
        <w:rPr>
          <w:rFonts w:ascii="仿宋_GB2312" w:eastAsia="仿宋_GB2312" w:hAnsi="仿宋_GB2312" w:cs="宋体"/>
          <w:color w:val="000000"/>
          <w:kern w:val="0"/>
          <w:sz w:val="32"/>
          <w:szCs w:val="32"/>
        </w:rPr>
        <w:t>立项公布后，已立项课题</w:t>
      </w:r>
      <w:r>
        <w:rPr>
          <w:rFonts w:ascii="仿宋_GB2312" w:eastAsia="仿宋_GB2312" w:hAnsi="仿宋_GB2312" w:cs="宋体" w:hint="eastAsia"/>
          <w:color w:val="000000"/>
          <w:kern w:val="0"/>
          <w:sz w:val="32"/>
          <w:szCs w:val="32"/>
        </w:rPr>
        <w:t>须</w:t>
      </w:r>
      <w:r>
        <w:rPr>
          <w:rFonts w:ascii="仿宋_GB2312" w:eastAsia="仿宋_GB2312" w:hAnsi="仿宋_GB2312" w:cs="宋体"/>
          <w:color w:val="000000"/>
          <w:kern w:val="0"/>
          <w:sz w:val="32"/>
          <w:szCs w:val="32"/>
        </w:rPr>
        <w:t>提交1份带有负责人及成员签名、单位盖章的纸质申报材料，交省教育科学规划办统一寄送至全规办。</w:t>
      </w:r>
    </w:p>
    <w:p w14:paraId="41D622B0" w14:textId="59072B72" w:rsidR="001342C2" w:rsidRDefault="00000000">
      <w:pPr>
        <w:widowControl/>
        <w:spacing w:line="560" w:lineRule="exact"/>
        <w:ind w:firstLineChars="200" w:firstLine="640"/>
        <w:rPr>
          <w:rFonts w:ascii="黑体" w:eastAsia="黑体" w:hAnsi="黑体" w:cs="宋体"/>
          <w:color w:val="000000"/>
          <w:kern w:val="0"/>
          <w:sz w:val="32"/>
          <w:szCs w:val="32"/>
        </w:rPr>
      </w:pPr>
      <w:r>
        <w:rPr>
          <w:rFonts w:ascii="黑体" w:eastAsia="黑体" w:hAnsi="黑体" w:cs="宋体"/>
          <w:color w:val="000000"/>
          <w:kern w:val="0"/>
          <w:sz w:val="32"/>
          <w:szCs w:val="32"/>
        </w:rPr>
        <w:lastRenderedPageBreak/>
        <w:t>三、其他事项</w:t>
      </w:r>
    </w:p>
    <w:p w14:paraId="4EFD9354" w14:textId="77777777" w:rsidR="001342C2" w:rsidRDefault="00000000">
      <w:pPr>
        <w:widowControl/>
        <w:spacing w:line="560" w:lineRule="exact"/>
        <w:ind w:firstLineChars="200" w:firstLine="640"/>
        <w:rPr>
          <w:rFonts w:ascii="仿宋_GB2312" w:eastAsia="仿宋_GB2312" w:hAnsi="仿宋_GB2312" w:cs="宋体"/>
          <w:color w:val="000000"/>
          <w:kern w:val="0"/>
          <w:sz w:val="32"/>
          <w:szCs w:val="32"/>
        </w:rPr>
      </w:pPr>
      <w:r>
        <w:rPr>
          <w:rFonts w:ascii="仿宋_GB2312" w:eastAsia="仿宋_GB2312" w:hAnsi="仿宋_GB2312" w:cs="宋体"/>
          <w:color w:val="000000"/>
          <w:kern w:val="0"/>
          <w:sz w:val="32"/>
          <w:szCs w:val="32"/>
        </w:rPr>
        <w:t>1.请各市教育科学规划</w:t>
      </w:r>
      <w:r>
        <w:rPr>
          <w:rFonts w:ascii="仿宋_GB2312" w:eastAsia="仿宋_GB2312" w:hAnsi="仿宋_GB2312" w:cs="宋体" w:hint="eastAsia"/>
          <w:color w:val="000000"/>
          <w:kern w:val="0"/>
          <w:sz w:val="32"/>
          <w:szCs w:val="32"/>
        </w:rPr>
        <w:t>办</w:t>
      </w:r>
      <w:r>
        <w:rPr>
          <w:rFonts w:ascii="仿宋_GB2312" w:eastAsia="仿宋_GB2312" w:hAnsi="仿宋_GB2312" w:cs="宋体"/>
          <w:color w:val="000000"/>
          <w:kern w:val="0"/>
          <w:sz w:val="32"/>
          <w:szCs w:val="32"/>
        </w:rPr>
        <w:t>、各高等院校科研处（社科处）</w:t>
      </w:r>
      <w:r>
        <w:rPr>
          <w:rFonts w:ascii="仿宋_GB2312" w:eastAsia="仿宋_GB2312" w:hAnsi="仿宋_GB2312" w:cs="宋体" w:hint="eastAsia"/>
          <w:color w:val="000000"/>
          <w:kern w:val="0"/>
          <w:sz w:val="32"/>
          <w:szCs w:val="32"/>
        </w:rPr>
        <w:t>、厅直属单位</w:t>
      </w:r>
      <w:r>
        <w:rPr>
          <w:rFonts w:ascii="仿宋_GB2312" w:eastAsia="仿宋_GB2312" w:hAnsi="仿宋_GB2312" w:cs="宋体"/>
          <w:color w:val="000000"/>
          <w:kern w:val="0"/>
          <w:sz w:val="32"/>
          <w:szCs w:val="32"/>
        </w:rPr>
        <w:t>务必严格遵守申报时间规定，不受理个人申报，逾期系统关闭不予受理申报及审核。</w:t>
      </w:r>
    </w:p>
    <w:p w14:paraId="7109CBBD" w14:textId="04EA644D" w:rsidR="001342C2" w:rsidRDefault="00000000">
      <w:pPr>
        <w:widowControl/>
        <w:spacing w:line="560" w:lineRule="exact"/>
        <w:ind w:firstLineChars="200" w:firstLine="640"/>
        <w:rPr>
          <w:rFonts w:ascii="仿宋_GB2312" w:eastAsia="仿宋_GB2312" w:hAnsi="仿宋_GB2312" w:cs="宋体"/>
          <w:color w:val="000000"/>
          <w:kern w:val="0"/>
          <w:sz w:val="32"/>
          <w:szCs w:val="32"/>
        </w:rPr>
      </w:pPr>
      <w:r>
        <w:rPr>
          <w:rFonts w:ascii="仿宋_GB2312" w:eastAsia="仿宋_GB2312" w:hAnsi="仿宋_GB2312" w:cs="宋体"/>
          <w:color w:val="000000"/>
          <w:kern w:val="0"/>
          <w:sz w:val="32"/>
          <w:szCs w:val="32"/>
        </w:rPr>
        <w:t>2.根据《全国教育科学规划课题管理办法》(2017年7月修订)，请各市教育科学规划领导小组办公室、各高等院校科研处（社科处）</w:t>
      </w:r>
      <w:r>
        <w:rPr>
          <w:rFonts w:ascii="仿宋_GB2312" w:eastAsia="仿宋_GB2312" w:hAnsi="仿宋_GB2312" w:cs="宋体" w:hint="eastAsia"/>
          <w:color w:val="000000"/>
          <w:kern w:val="0"/>
          <w:sz w:val="32"/>
          <w:szCs w:val="32"/>
        </w:rPr>
        <w:t>、厅直属单位务</w:t>
      </w:r>
      <w:r>
        <w:rPr>
          <w:rFonts w:ascii="仿宋_GB2312" w:eastAsia="仿宋_GB2312" w:hAnsi="仿宋_GB2312" w:cs="宋体"/>
          <w:color w:val="000000"/>
          <w:kern w:val="0"/>
          <w:sz w:val="32"/>
          <w:szCs w:val="32"/>
        </w:rPr>
        <w:t>必严格审查申报材料及申报人信息，严肃学风，切实负起管理责任</w:t>
      </w:r>
      <w:r>
        <w:rPr>
          <w:rFonts w:ascii="仿宋_GB2312" w:eastAsia="仿宋_GB2312" w:hAnsi="仿宋_GB2312" w:cs="宋体" w:hint="eastAsia"/>
          <w:color w:val="000000"/>
          <w:kern w:val="0"/>
          <w:sz w:val="32"/>
          <w:szCs w:val="32"/>
        </w:rPr>
        <w:t>，对三种情况进行严格把关。</w:t>
      </w:r>
      <w:r>
        <w:rPr>
          <w:rFonts w:ascii="仿宋_GB2312" w:eastAsia="仿宋_GB2312" w:hAnsi="仿宋_GB2312" w:cs="宋体"/>
          <w:color w:val="000000"/>
          <w:kern w:val="0"/>
          <w:sz w:val="32"/>
          <w:szCs w:val="32"/>
        </w:rPr>
        <w:t>（1）严禁同年度同时申报教育部人文社科、国家社科基金和国家自然科学基金等项目；（2）严禁有未结项的在研课题重复申报；（3）严禁课题被终止或撤项后未满5年者申报。后续如有发现此类情况，将对课题申报个人和单位进行通报。</w:t>
      </w:r>
    </w:p>
    <w:p w14:paraId="1FDA03C7" w14:textId="77777777" w:rsidR="001342C2" w:rsidRDefault="00000000">
      <w:pPr>
        <w:widowControl/>
        <w:spacing w:line="560" w:lineRule="exact"/>
        <w:ind w:firstLineChars="200" w:firstLine="640"/>
        <w:rPr>
          <w:rFonts w:ascii="仿宋_GB2312" w:eastAsia="仿宋_GB2312" w:hAnsi="仿宋_GB2312" w:cs="宋体"/>
          <w:color w:val="000000"/>
          <w:kern w:val="0"/>
          <w:sz w:val="32"/>
          <w:szCs w:val="32"/>
        </w:rPr>
      </w:pPr>
      <w:r>
        <w:rPr>
          <w:rFonts w:ascii="仿宋_GB2312" w:eastAsia="仿宋_GB2312" w:hAnsi="仿宋_GB2312" w:cs="宋体"/>
          <w:color w:val="000000"/>
          <w:kern w:val="0"/>
          <w:sz w:val="32"/>
          <w:szCs w:val="32"/>
        </w:rPr>
        <w:t>3.全国教育科学规划办制作了《2024年度全国教育科学规划</w:t>
      </w:r>
      <w:r>
        <w:rPr>
          <w:rFonts w:ascii="仿宋_GB2312" w:eastAsia="仿宋_GB2312" w:hAnsi="仿宋_GB2312" w:cs="宋体" w:hint="eastAsia"/>
          <w:color w:val="000000"/>
          <w:kern w:val="0"/>
          <w:sz w:val="32"/>
          <w:szCs w:val="32"/>
        </w:rPr>
        <w:t>项目</w:t>
      </w:r>
      <w:r>
        <w:rPr>
          <w:rFonts w:ascii="仿宋_GB2312" w:eastAsia="仿宋_GB2312" w:hAnsi="仿宋_GB2312" w:cs="宋体"/>
          <w:color w:val="000000"/>
          <w:kern w:val="0"/>
          <w:sz w:val="32"/>
          <w:szCs w:val="32"/>
        </w:rPr>
        <w:t>申报常见问题答疑》，</w:t>
      </w:r>
      <w:r>
        <w:rPr>
          <w:rFonts w:ascii="仿宋_GB2312" w:eastAsia="仿宋_GB2312" w:hAnsi="仿宋_GB2312" w:cs="宋体" w:hint="eastAsia"/>
          <w:color w:val="000000"/>
          <w:kern w:val="0"/>
          <w:sz w:val="32"/>
          <w:szCs w:val="32"/>
        </w:rPr>
        <w:t>可</w:t>
      </w:r>
      <w:r>
        <w:rPr>
          <w:rFonts w:ascii="仿宋_GB2312" w:eastAsia="仿宋_GB2312" w:hAnsi="仿宋_GB2312" w:cs="宋体"/>
          <w:color w:val="000000"/>
          <w:kern w:val="0"/>
          <w:sz w:val="32"/>
          <w:szCs w:val="32"/>
        </w:rPr>
        <w:t>在全国教育科学规划办管理平台或</w:t>
      </w:r>
      <w:r>
        <w:rPr>
          <w:rFonts w:ascii="仿宋_GB2312" w:eastAsia="仿宋_GB2312" w:hAnsi="仿宋_GB2312" w:cs="宋体" w:hint="eastAsia"/>
          <w:color w:val="000000"/>
          <w:kern w:val="0"/>
          <w:sz w:val="32"/>
          <w:szCs w:val="32"/>
        </w:rPr>
        <w:t>本通知附件4</w:t>
      </w:r>
      <w:r>
        <w:rPr>
          <w:rFonts w:ascii="仿宋_GB2312" w:eastAsia="仿宋_GB2312" w:hAnsi="仿宋_GB2312" w:cs="宋体"/>
          <w:color w:val="000000"/>
          <w:kern w:val="0"/>
          <w:sz w:val="32"/>
          <w:szCs w:val="32"/>
        </w:rPr>
        <w:t>中查看。</w:t>
      </w:r>
    </w:p>
    <w:p w14:paraId="09CFB559" w14:textId="268CB454" w:rsidR="001342C2" w:rsidRDefault="00000000">
      <w:pPr>
        <w:widowControl/>
        <w:spacing w:line="560" w:lineRule="exact"/>
        <w:ind w:firstLineChars="200" w:firstLine="640"/>
        <w:rPr>
          <w:rFonts w:ascii="仿宋_GB2312" w:eastAsia="仿宋_GB2312" w:hAnsi="仿宋_GB2312" w:cs="宋体"/>
          <w:color w:val="000000"/>
          <w:kern w:val="0"/>
          <w:sz w:val="32"/>
          <w:szCs w:val="32"/>
        </w:rPr>
      </w:pPr>
      <w:r>
        <w:rPr>
          <w:rFonts w:ascii="仿宋_GB2312" w:eastAsia="仿宋_GB2312" w:hAnsi="仿宋_GB2312" w:cs="宋体" w:hint="eastAsia"/>
          <w:color w:val="000000"/>
          <w:kern w:val="0"/>
          <w:sz w:val="32"/>
          <w:szCs w:val="32"/>
        </w:rPr>
        <w:t>4</w:t>
      </w:r>
      <w:r>
        <w:rPr>
          <w:rFonts w:ascii="仿宋_GB2312" w:eastAsia="仿宋_GB2312" w:hAnsi="仿宋_GB2312" w:cs="宋体"/>
          <w:color w:val="000000"/>
          <w:kern w:val="0"/>
          <w:sz w:val="32"/>
          <w:szCs w:val="32"/>
        </w:rPr>
        <w:t>.</w:t>
      </w:r>
      <w:r>
        <w:rPr>
          <w:rFonts w:ascii="仿宋_GB2312" w:eastAsia="仿宋_GB2312" w:hAnsi="仿宋_GB2312" w:cs="宋体" w:hint="eastAsia"/>
          <w:color w:val="000000"/>
          <w:kern w:val="0"/>
          <w:sz w:val="32"/>
          <w:szCs w:val="32"/>
        </w:rPr>
        <w:t>山东省教育科学规划领导小组办公室邮寄地址为山东省济南市市中区土屋路3</w:t>
      </w:r>
      <w:r>
        <w:rPr>
          <w:rFonts w:ascii="仿宋_GB2312" w:eastAsia="仿宋_GB2312" w:hAnsi="仿宋_GB2312" w:cs="宋体"/>
          <w:color w:val="000000"/>
          <w:kern w:val="0"/>
          <w:sz w:val="32"/>
          <w:szCs w:val="32"/>
        </w:rPr>
        <w:t>-1</w:t>
      </w:r>
      <w:r>
        <w:rPr>
          <w:rFonts w:ascii="仿宋_GB2312" w:eastAsia="仿宋_GB2312" w:hAnsi="仿宋_GB2312" w:cs="宋体" w:hint="eastAsia"/>
          <w:color w:val="000000"/>
          <w:kern w:val="0"/>
          <w:sz w:val="32"/>
          <w:szCs w:val="32"/>
        </w:rPr>
        <w:t>号，山东省教育科学研究院4</w:t>
      </w:r>
      <w:r>
        <w:rPr>
          <w:rFonts w:ascii="仿宋_GB2312" w:eastAsia="仿宋_GB2312" w:hAnsi="仿宋_GB2312" w:cs="宋体"/>
          <w:color w:val="000000"/>
          <w:kern w:val="0"/>
          <w:sz w:val="32"/>
          <w:szCs w:val="32"/>
        </w:rPr>
        <w:t>14</w:t>
      </w:r>
      <w:r>
        <w:rPr>
          <w:rFonts w:ascii="仿宋_GB2312" w:eastAsia="仿宋_GB2312" w:hAnsi="仿宋_GB2312" w:cs="宋体" w:hint="eastAsia"/>
          <w:color w:val="000000"/>
          <w:kern w:val="0"/>
          <w:sz w:val="32"/>
          <w:szCs w:val="32"/>
        </w:rPr>
        <w:t>室。</w:t>
      </w:r>
    </w:p>
    <w:p w14:paraId="006CD8D3" w14:textId="0B25400E" w:rsidR="001342C2" w:rsidRDefault="00000000">
      <w:pPr>
        <w:widowControl/>
        <w:spacing w:line="560" w:lineRule="exact"/>
        <w:ind w:firstLineChars="200" w:firstLine="640"/>
        <w:rPr>
          <w:rFonts w:ascii="仿宋_GB2312" w:eastAsia="仿宋_GB2312" w:hAnsi="仿宋_GB2312" w:cs="宋体"/>
          <w:color w:val="000000"/>
          <w:kern w:val="0"/>
          <w:sz w:val="32"/>
          <w:szCs w:val="32"/>
        </w:rPr>
      </w:pPr>
      <w:r>
        <w:rPr>
          <w:rFonts w:ascii="仿宋_GB2312" w:eastAsia="仿宋_GB2312" w:hAnsi="仿宋_GB2312" w:cs="宋体" w:hint="eastAsia"/>
          <w:color w:val="000000"/>
          <w:kern w:val="0"/>
          <w:sz w:val="32"/>
          <w:szCs w:val="32"/>
        </w:rPr>
        <w:t>5</w:t>
      </w:r>
      <w:r>
        <w:rPr>
          <w:rFonts w:ascii="仿宋_GB2312" w:eastAsia="仿宋_GB2312" w:hAnsi="仿宋_GB2312" w:cs="宋体"/>
          <w:color w:val="000000"/>
          <w:kern w:val="0"/>
          <w:sz w:val="32"/>
          <w:szCs w:val="32"/>
        </w:rPr>
        <w:t>.全国教育科学规划办负责申报</w:t>
      </w:r>
      <w:r>
        <w:rPr>
          <w:rFonts w:ascii="仿宋_GB2312" w:eastAsia="仿宋_GB2312" w:hAnsi="仿宋_GB2312" w:cs="宋体" w:hint="eastAsia"/>
          <w:color w:val="000000"/>
          <w:kern w:val="0"/>
          <w:sz w:val="32"/>
          <w:szCs w:val="32"/>
        </w:rPr>
        <w:t>事项</w:t>
      </w:r>
      <w:r>
        <w:rPr>
          <w:rFonts w:ascii="仿宋_GB2312" w:eastAsia="仿宋_GB2312" w:hAnsi="仿宋_GB2312" w:cs="宋体"/>
          <w:color w:val="000000"/>
          <w:kern w:val="0"/>
          <w:sz w:val="32"/>
          <w:szCs w:val="32"/>
        </w:rPr>
        <w:t>的咨询电话</w:t>
      </w:r>
      <w:r>
        <w:rPr>
          <w:rFonts w:ascii="仿宋_GB2312" w:eastAsia="仿宋_GB2312" w:hAnsi="仿宋_GB2312" w:cs="宋体" w:hint="eastAsia"/>
          <w:color w:val="000000"/>
          <w:kern w:val="0"/>
          <w:sz w:val="32"/>
          <w:szCs w:val="32"/>
        </w:rPr>
        <w:t>为</w:t>
      </w:r>
      <w:r>
        <w:rPr>
          <w:rFonts w:ascii="仿宋_GB2312" w:eastAsia="仿宋_GB2312" w:hAnsi="仿宋_GB2312" w:cs="宋体"/>
          <w:color w:val="000000"/>
          <w:kern w:val="0"/>
          <w:sz w:val="32"/>
          <w:szCs w:val="32"/>
        </w:rPr>
        <w:t>010-62003471</w:t>
      </w:r>
      <w:r>
        <w:rPr>
          <w:rFonts w:ascii="仿宋_GB2312" w:eastAsia="仿宋_GB2312" w:hAnsi="仿宋_GB2312" w:cs="宋体" w:hint="eastAsia"/>
          <w:color w:val="000000"/>
          <w:kern w:val="0"/>
          <w:sz w:val="32"/>
          <w:szCs w:val="32"/>
        </w:rPr>
        <w:t>、</w:t>
      </w:r>
      <w:r>
        <w:rPr>
          <w:rFonts w:ascii="仿宋_GB2312" w:eastAsia="仿宋_GB2312" w:hAnsi="仿宋_GB2312" w:cs="宋体"/>
          <w:color w:val="000000"/>
          <w:kern w:val="0"/>
          <w:sz w:val="32"/>
          <w:szCs w:val="32"/>
        </w:rPr>
        <w:t>010-62003308；山东省教育科学规划办负责申报</w:t>
      </w:r>
      <w:r>
        <w:rPr>
          <w:rFonts w:ascii="仿宋_GB2312" w:eastAsia="仿宋_GB2312" w:hAnsi="仿宋_GB2312" w:cs="宋体" w:hint="eastAsia"/>
          <w:color w:val="000000"/>
          <w:kern w:val="0"/>
          <w:sz w:val="32"/>
          <w:szCs w:val="32"/>
        </w:rPr>
        <w:t>事项</w:t>
      </w:r>
      <w:r>
        <w:rPr>
          <w:rFonts w:ascii="仿宋_GB2312" w:eastAsia="仿宋_GB2312" w:hAnsi="仿宋_GB2312" w:cs="宋体"/>
          <w:color w:val="000000"/>
          <w:kern w:val="0"/>
          <w:sz w:val="32"/>
          <w:szCs w:val="32"/>
        </w:rPr>
        <w:t>的咨询电话</w:t>
      </w:r>
      <w:r>
        <w:rPr>
          <w:rFonts w:ascii="仿宋_GB2312" w:eastAsia="仿宋_GB2312" w:hAnsi="仿宋_GB2312" w:cs="宋体" w:hint="eastAsia"/>
          <w:color w:val="000000"/>
          <w:kern w:val="0"/>
          <w:sz w:val="32"/>
          <w:szCs w:val="32"/>
        </w:rPr>
        <w:t>为</w:t>
      </w:r>
      <w:r>
        <w:rPr>
          <w:rFonts w:ascii="仿宋_GB2312" w:eastAsia="仿宋_GB2312" w:hAnsi="仿宋_GB2312" w:cs="宋体"/>
          <w:color w:val="000000"/>
          <w:kern w:val="0"/>
          <w:sz w:val="32"/>
          <w:szCs w:val="32"/>
        </w:rPr>
        <w:t>0531-55630337</w:t>
      </w:r>
      <w:r>
        <w:rPr>
          <w:rFonts w:ascii="仿宋_GB2312" w:eastAsia="仿宋_GB2312" w:hAnsi="仿宋_GB2312" w:cs="宋体" w:hint="eastAsia"/>
          <w:color w:val="000000"/>
          <w:kern w:val="0"/>
          <w:sz w:val="32"/>
          <w:szCs w:val="32"/>
        </w:rPr>
        <w:t>、0</w:t>
      </w:r>
      <w:r>
        <w:rPr>
          <w:rFonts w:ascii="仿宋_GB2312" w:eastAsia="仿宋_GB2312" w:hAnsi="仿宋_GB2312" w:cs="宋体"/>
          <w:color w:val="000000"/>
          <w:kern w:val="0"/>
          <w:sz w:val="32"/>
          <w:szCs w:val="32"/>
        </w:rPr>
        <w:t>531-55630236。</w:t>
      </w:r>
    </w:p>
    <w:p w14:paraId="6AC6C0AF" w14:textId="77777777" w:rsidR="001342C2" w:rsidRDefault="001342C2">
      <w:pPr>
        <w:widowControl/>
        <w:spacing w:line="560" w:lineRule="exact"/>
        <w:ind w:firstLine="480"/>
        <w:rPr>
          <w:rFonts w:ascii="仿宋_GB2312" w:eastAsia="仿宋_GB2312" w:hAnsi="仿宋_GB2312" w:cs="宋体"/>
          <w:color w:val="000000"/>
          <w:kern w:val="0"/>
          <w:sz w:val="32"/>
          <w:szCs w:val="32"/>
        </w:rPr>
      </w:pPr>
    </w:p>
    <w:p w14:paraId="65DAF5F4" w14:textId="77777777" w:rsidR="001342C2" w:rsidRDefault="00000000">
      <w:pPr>
        <w:widowControl/>
        <w:spacing w:line="560" w:lineRule="exact"/>
        <w:ind w:firstLine="480"/>
        <w:rPr>
          <w:rFonts w:ascii="仿宋_GB2312" w:eastAsia="仿宋_GB2312" w:hAnsi="仿宋_GB2312" w:cs="宋体"/>
          <w:color w:val="000000"/>
          <w:kern w:val="0"/>
          <w:sz w:val="32"/>
          <w:szCs w:val="32"/>
        </w:rPr>
      </w:pPr>
      <w:r>
        <w:rPr>
          <w:rFonts w:ascii="仿宋_GB2312" w:eastAsia="仿宋_GB2312" w:hAnsi="仿宋_GB2312" w:cs="宋体" w:hint="eastAsia"/>
          <w:color w:val="000000"/>
          <w:kern w:val="0"/>
          <w:sz w:val="32"/>
          <w:szCs w:val="32"/>
        </w:rPr>
        <w:t>附件：</w:t>
      </w:r>
    </w:p>
    <w:p w14:paraId="1C1A8B1A" w14:textId="77777777" w:rsidR="001342C2" w:rsidRPr="00AD5436" w:rsidRDefault="00000000">
      <w:pPr>
        <w:widowControl/>
        <w:spacing w:line="560" w:lineRule="exact"/>
        <w:ind w:firstLine="480"/>
        <w:rPr>
          <w:rFonts w:ascii="仿宋_GB2312" w:eastAsia="仿宋_GB2312" w:hAnsi="仿宋_GB2312" w:cs="宋体"/>
          <w:color w:val="000000"/>
          <w:kern w:val="0"/>
          <w:sz w:val="32"/>
          <w:szCs w:val="32"/>
        </w:rPr>
      </w:pPr>
      <w:r>
        <w:rPr>
          <w:rFonts w:ascii="仿宋_GB2312" w:eastAsia="仿宋_GB2312" w:hAnsi="仿宋_GB2312" w:cs="宋体" w:hint="eastAsia"/>
          <w:color w:val="000000"/>
          <w:kern w:val="0"/>
          <w:sz w:val="32"/>
          <w:szCs w:val="32"/>
        </w:rPr>
        <w:t>1.</w:t>
      </w:r>
      <w:r w:rsidRPr="00AD5436">
        <w:rPr>
          <w:rFonts w:ascii="仿宋_GB2312" w:eastAsia="仿宋_GB2312" w:hAnsi="仿宋_GB2312" w:cs="宋体"/>
          <w:color w:val="000000"/>
          <w:kern w:val="0"/>
          <w:sz w:val="32"/>
          <w:szCs w:val="32"/>
        </w:rPr>
        <w:t xml:space="preserve">2024年全国教育科学规划项目（国家重点、国家一般、国家青年、教育部重点、教育部青年、专项）-申请书  </w:t>
      </w:r>
    </w:p>
    <w:p w14:paraId="415728C8" w14:textId="77777777" w:rsidR="001342C2" w:rsidRPr="00AD5436" w:rsidRDefault="00000000">
      <w:pPr>
        <w:widowControl/>
        <w:spacing w:line="560" w:lineRule="exact"/>
        <w:ind w:firstLine="480"/>
        <w:rPr>
          <w:rFonts w:ascii="仿宋_GB2312" w:eastAsia="仿宋_GB2312" w:hAnsi="仿宋_GB2312" w:cs="宋体"/>
          <w:color w:val="000000"/>
          <w:kern w:val="0"/>
          <w:sz w:val="32"/>
          <w:szCs w:val="32"/>
        </w:rPr>
      </w:pPr>
      <w:r>
        <w:rPr>
          <w:rFonts w:ascii="仿宋_GB2312" w:eastAsia="仿宋_GB2312" w:hAnsi="仿宋_GB2312" w:cs="宋体" w:hint="eastAsia"/>
          <w:color w:val="000000"/>
          <w:kern w:val="0"/>
          <w:sz w:val="32"/>
          <w:szCs w:val="32"/>
        </w:rPr>
        <w:lastRenderedPageBreak/>
        <w:t>2.</w:t>
      </w:r>
      <w:r w:rsidRPr="00AD5436">
        <w:rPr>
          <w:rFonts w:ascii="仿宋_GB2312" w:eastAsia="仿宋_GB2312" w:hAnsi="仿宋_GB2312" w:cs="宋体"/>
          <w:color w:val="000000"/>
          <w:kern w:val="0"/>
          <w:sz w:val="32"/>
          <w:szCs w:val="32"/>
        </w:rPr>
        <w:t xml:space="preserve">2024年全国教育科学规划项目（国家重点、国家一般、国家青年、教育部重点、教育部青年、专项）-活页  </w:t>
      </w:r>
    </w:p>
    <w:p w14:paraId="47C44D4F" w14:textId="77777777" w:rsidR="001342C2" w:rsidRDefault="00000000">
      <w:pPr>
        <w:widowControl/>
        <w:spacing w:line="560" w:lineRule="exact"/>
        <w:ind w:firstLine="480"/>
        <w:rPr>
          <w:rFonts w:ascii="仿宋_GB2312" w:eastAsia="仿宋_GB2312" w:hAnsi="仿宋_GB2312" w:cs="宋体"/>
          <w:color w:val="000000"/>
          <w:kern w:val="0"/>
          <w:sz w:val="32"/>
          <w:szCs w:val="32"/>
        </w:rPr>
      </w:pPr>
      <w:r>
        <w:rPr>
          <w:rFonts w:ascii="仿宋_GB2312" w:eastAsia="仿宋_GB2312" w:hAnsi="仿宋_GB2312" w:cs="宋体" w:hint="eastAsia"/>
          <w:color w:val="000000"/>
          <w:kern w:val="0"/>
          <w:sz w:val="32"/>
          <w:szCs w:val="32"/>
        </w:rPr>
        <w:t>3.2024年全国教育科学规划项目</w:t>
      </w:r>
      <w:r>
        <w:rPr>
          <w:rFonts w:ascii="仿宋_GB2312" w:eastAsia="仿宋_GB2312" w:hAnsi="仿宋_GB2312" w:cs="宋体"/>
          <w:color w:val="000000"/>
          <w:kern w:val="0"/>
          <w:sz w:val="32"/>
          <w:szCs w:val="32"/>
        </w:rPr>
        <w:t>汇总表</w:t>
      </w:r>
    </w:p>
    <w:p w14:paraId="50D6A292" w14:textId="77777777" w:rsidR="001342C2" w:rsidRPr="00AD5436" w:rsidRDefault="00000000">
      <w:pPr>
        <w:widowControl/>
        <w:spacing w:line="560" w:lineRule="exact"/>
        <w:ind w:firstLine="480"/>
        <w:rPr>
          <w:rFonts w:ascii="仿宋_GB2312" w:eastAsia="仿宋_GB2312" w:hAnsi="仿宋_GB2312" w:cs="宋体"/>
          <w:color w:val="000000"/>
          <w:kern w:val="0"/>
          <w:sz w:val="32"/>
          <w:szCs w:val="32"/>
        </w:rPr>
      </w:pPr>
      <w:r>
        <w:rPr>
          <w:rFonts w:ascii="仿宋_GB2312" w:eastAsia="仿宋_GB2312" w:hAnsi="仿宋_GB2312" w:cs="宋体" w:hint="eastAsia"/>
          <w:color w:val="000000"/>
          <w:kern w:val="0"/>
          <w:sz w:val="32"/>
          <w:szCs w:val="32"/>
        </w:rPr>
        <w:t>4.</w:t>
      </w:r>
      <w:r w:rsidRPr="00AD5436">
        <w:rPr>
          <w:rFonts w:ascii="仿宋_GB2312" w:eastAsia="仿宋_GB2312" w:hAnsi="仿宋_GB2312" w:cs="宋体"/>
          <w:color w:val="000000"/>
          <w:kern w:val="0"/>
          <w:sz w:val="32"/>
          <w:szCs w:val="32"/>
        </w:rPr>
        <w:t xml:space="preserve">2024年度全国教育科学规划项目申报常见问题答疑  </w:t>
      </w:r>
    </w:p>
    <w:p w14:paraId="552790D5" w14:textId="77777777" w:rsidR="001342C2" w:rsidRDefault="001342C2">
      <w:pPr>
        <w:widowControl/>
        <w:spacing w:line="560" w:lineRule="exact"/>
        <w:ind w:firstLine="480"/>
        <w:rPr>
          <w:rFonts w:ascii="仿宋_GB2312" w:eastAsia="仿宋_GB2312" w:hAnsi="仿宋_GB2312" w:cs="宋体"/>
          <w:color w:val="000000"/>
          <w:kern w:val="0"/>
          <w:sz w:val="32"/>
          <w:szCs w:val="32"/>
        </w:rPr>
      </w:pPr>
    </w:p>
    <w:p w14:paraId="7B9D010B" w14:textId="77777777" w:rsidR="001342C2" w:rsidRPr="00AD5436" w:rsidRDefault="001342C2">
      <w:pPr>
        <w:widowControl/>
        <w:spacing w:line="560" w:lineRule="exact"/>
        <w:ind w:firstLine="480"/>
        <w:rPr>
          <w:rFonts w:ascii="仿宋_GB2312" w:eastAsia="仿宋_GB2312" w:hAnsi="仿宋_GB2312" w:cs="宋体"/>
          <w:color w:val="000000"/>
          <w:kern w:val="0"/>
          <w:sz w:val="32"/>
          <w:szCs w:val="32"/>
        </w:rPr>
      </w:pPr>
    </w:p>
    <w:p w14:paraId="513DF376" w14:textId="77777777" w:rsidR="001342C2" w:rsidRDefault="00000000">
      <w:pPr>
        <w:widowControl/>
        <w:spacing w:line="560" w:lineRule="exact"/>
        <w:ind w:firstLine="480"/>
        <w:rPr>
          <w:rFonts w:ascii="仿宋_GB2312" w:eastAsia="仿宋_GB2312" w:hAnsi="仿宋_GB2312" w:cs="宋体"/>
          <w:color w:val="000000"/>
          <w:kern w:val="0"/>
          <w:sz w:val="32"/>
          <w:szCs w:val="32"/>
        </w:rPr>
      </w:pPr>
      <w:r>
        <w:rPr>
          <w:rFonts w:ascii="Calibri" w:eastAsia="仿宋_GB2312" w:hAnsi="Calibri" w:cs="Calibri"/>
          <w:color w:val="000000"/>
          <w:kern w:val="0"/>
          <w:sz w:val="32"/>
          <w:szCs w:val="32"/>
        </w:rPr>
        <w:t>            </w:t>
      </w:r>
      <w:r>
        <w:rPr>
          <w:rFonts w:ascii="Calibri" w:eastAsia="仿宋_GB2312" w:hAnsi="Calibri" w:cs="Calibri" w:hint="eastAsia"/>
          <w:color w:val="000000"/>
          <w:kern w:val="0"/>
          <w:sz w:val="32"/>
          <w:szCs w:val="32"/>
        </w:rPr>
        <w:t xml:space="preserve">             </w:t>
      </w:r>
      <w:r>
        <w:rPr>
          <w:rFonts w:ascii="Calibri" w:eastAsia="仿宋_GB2312" w:hAnsi="Calibri" w:cs="Calibri"/>
          <w:color w:val="000000"/>
          <w:kern w:val="0"/>
          <w:sz w:val="32"/>
          <w:szCs w:val="32"/>
        </w:rPr>
        <w:t>   </w:t>
      </w:r>
      <w:r>
        <w:rPr>
          <w:rFonts w:ascii="仿宋_GB2312" w:eastAsia="仿宋_GB2312" w:hAnsi="仿宋_GB2312" w:cs="宋体"/>
          <w:color w:val="000000"/>
          <w:kern w:val="0"/>
          <w:sz w:val="32"/>
          <w:szCs w:val="32"/>
        </w:rPr>
        <w:t>山东省教育科学规划领导小组办公室</w:t>
      </w:r>
      <w:r>
        <w:rPr>
          <w:rFonts w:ascii="Calibri" w:eastAsia="仿宋_GB2312" w:hAnsi="Calibri" w:cs="Calibri"/>
          <w:color w:val="000000"/>
          <w:kern w:val="0"/>
          <w:sz w:val="32"/>
          <w:szCs w:val="32"/>
        </w:rPr>
        <w:t> </w:t>
      </w:r>
    </w:p>
    <w:p w14:paraId="50B1E86F" w14:textId="77777777" w:rsidR="001342C2" w:rsidRDefault="00000000">
      <w:pPr>
        <w:widowControl/>
        <w:spacing w:line="560" w:lineRule="exact"/>
        <w:ind w:firstLineChars="1700" w:firstLine="5440"/>
        <w:rPr>
          <w:rFonts w:ascii="方正小标宋简体" w:eastAsia="方正小标宋简体" w:hAnsi="方正小标宋简体" w:cs="宋体"/>
          <w:color w:val="000000" w:themeColor="text1"/>
          <w:kern w:val="0"/>
          <w:sz w:val="44"/>
          <w:szCs w:val="44"/>
        </w:rPr>
      </w:pPr>
      <w:r>
        <w:rPr>
          <w:rFonts w:ascii="仿宋_GB2312" w:eastAsia="仿宋_GB2312" w:hAnsi="仿宋_GB2312" w:cs="宋体"/>
          <w:color w:val="000000"/>
          <w:kern w:val="0"/>
          <w:sz w:val="32"/>
          <w:szCs w:val="32"/>
        </w:rPr>
        <w:t>2023年</w:t>
      </w:r>
      <w:r>
        <w:rPr>
          <w:rFonts w:ascii="仿宋_GB2312" w:eastAsia="仿宋_GB2312" w:hAnsi="仿宋_GB2312" w:cs="宋体" w:hint="eastAsia"/>
          <w:color w:val="000000"/>
          <w:kern w:val="0"/>
          <w:sz w:val="32"/>
          <w:szCs w:val="32"/>
        </w:rPr>
        <w:t>5</w:t>
      </w:r>
      <w:r>
        <w:rPr>
          <w:rFonts w:ascii="仿宋_GB2312" w:eastAsia="仿宋_GB2312" w:hAnsi="仿宋_GB2312" w:cs="宋体"/>
          <w:color w:val="000000"/>
          <w:kern w:val="0"/>
          <w:sz w:val="32"/>
          <w:szCs w:val="32"/>
        </w:rPr>
        <w:t>月</w:t>
      </w:r>
      <w:r>
        <w:rPr>
          <w:rFonts w:ascii="仿宋_GB2312" w:eastAsia="仿宋_GB2312" w:hAnsi="仿宋_GB2312" w:cs="宋体" w:hint="eastAsia"/>
          <w:color w:val="000000"/>
          <w:kern w:val="0"/>
          <w:sz w:val="32"/>
          <w:szCs w:val="32"/>
        </w:rPr>
        <w:t>1</w:t>
      </w:r>
      <w:r>
        <w:rPr>
          <w:rFonts w:ascii="仿宋_GB2312" w:eastAsia="仿宋_GB2312" w:hAnsi="仿宋_GB2312" w:cs="宋体"/>
          <w:color w:val="000000"/>
          <w:kern w:val="0"/>
          <w:sz w:val="32"/>
          <w:szCs w:val="32"/>
        </w:rPr>
        <w:t>日</w:t>
      </w:r>
    </w:p>
    <w:sectPr w:rsidR="001342C2">
      <w:pgSz w:w="11906" w:h="16838"/>
      <w:pgMar w:top="1440"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9F818" w14:textId="77777777" w:rsidR="00386E6F" w:rsidRDefault="00386E6F" w:rsidP="00AD5436">
      <w:r>
        <w:separator/>
      </w:r>
    </w:p>
  </w:endnote>
  <w:endnote w:type="continuationSeparator" w:id="0">
    <w:p w14:paraId="5FDDF8E6" w14:textId="77777777" w:rsidR="00386E6F" w:rsidRDefault="00386E6F" w:rsidP="00AD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FE99F" w14:textId="77777777" w:rsidR="00386E6F" w:rsidRDefault="00386E6F" w:rsidP="00AD5436">
      <w:r>
        <w:separator/>
      </w:r>
    </w:p>
  </w:footnote>
  <w:footnote w:type="continuationSeparator" w:id="0">
    <w:p w14:paraId="2DFE7CEC" w14:textId="77777777" w:rsidR="00386E6F" w:rsidRDefault="00386E6F" w:rsidP="00AD5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k3MmFhYzhjYjcwODdhMDJiY2Y4NGM3YWRmYWFmYmUifQ=="/>
  </w:docVars>
  <w:rsids>
    <w:rsidRoot w:val="00B854CC"/>
    <w:rsid w:val="00027C50"/>
    <w:rsid w:val="00037A3E"/>
    <w:rsid w:val="00090DCD"/>
    <w:rsid w:val="00131CE0"/>
    <w:rsid w:val="001342C2"/>
    <w:rsid w:val="001A3F74"/>
    <w:rsid w:val="001A6A7C"/>
    <w:rsid w:val="00386E6F"/>
    <w:rsid w:val="00406BBD"/>
    <w:rsid w:val="004848D2"/>
    <w:rsid w:val="004A0A2E"/>
    <w:rsid w:val="004F12EA"/>
    <w:rsid w:val="00504542"/>
    <w:rsid w:val="00663D27"/>
    <w:rsid w:val="007846A5"/>
    <w:rsid w:val="00814A9E"/>
    <w:rsid w:val="00960E74"/>
    <w:rsid w:val="00986D4E"/>
    <w:rsid w:val="009A2FA7"/>
    <w:rsid w:val="00A04B22"/>
    <w:rsid w:val="00AD5436"/>
    <w:rsid w:val="00B73969"/>
    <w:rsid w:val="00B854CC"/>
    <w:rsid w:val="00BE3C58"/>
    <w:rsid w:val="00C46EFA"/>
    <w:rsid w:val="00CE7D0D"/>
    <w:rsid w:val="00DF351B"/>
    <w:rsid w:val="00F87924"/>
    <w:rsid w:val="00FA52F1"/>
    <w:rsid w:val="2E713614"/>
    <w:rsid w:val="3C210D66"/>
    <w:rsid w:val="429C453B"/>
    <w:rsid w:val="4AC02F57"/>
    <w:rsid w:val="68A70DF8"/>
    <w:rsid w:val="69400E09"/>
    <w:rsid w:val="6E921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309DD"/>
  <w15:docId w15:val="{13EDC57F-C6DE-4BE2-9100-610592CD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rPr>
  </w:style>
  <w:style w:type="character" w:styleId="a8">
    <w:name w:val="Hyperlink"/>
    <w:basedOn w:val="a0"/>
    <w:uiPriority w:val="99"/>
    <w:semiHidden/>
    <w:unhideWhenUsed/>
    <w:rPr>
      <w:color w:val="0000FF"/>
      <w:u w:val="single"/>
    </w:rPr>
  </w:style>
  <w:style w:type="character" w:customStyle="1" w:styleId="apple-converted-space">
    <w:name w:val="apple-converted-space"/>
    <w:basedOn w:val="a0"/>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9">
    <w:name w:val="Revision"/>
    <w:hidden/>
    <w:uiPriority w:val="99"/>
    <w:unhideWhenUsed/>
    <w:rsid w:val="00AD54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坤 王</dc:creator>
  <cp:lastModifiedBy>可 王</cp:lastModifiedBy>
  <cp:revision>3</cp:revision>
  <dcterms:created xsi:type="dcterms:W3CDTF">2024-05-02T08:16:00Z</dcterms:created>
  <dcterms:modified xsi:type="dcterms:W3CDTF">2024-05-02T08:36:00Z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E750257D597048C28DEF1BA2E4081CEF_13</vt:lpwstr>
  </property>
</Properties>
</file>