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6C1804F">
      <w:pPr>
        <w:pStyle w:val="48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聊城市技师学院实训北楼5楼两间微机室电源安装项目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3F1B0AC">
      <w:pPr>
        <w:pStyle w:val="48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41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202B3F4B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0CDE9580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聊城市技师学院实训北楼5楼两间微机室电源安装项目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二、项目名称：聊城市技师学院实训北楼5楼两间微机室电源安装项目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个包：聊城市技师学院实训北楼5楼两间微机室电源安装项目，详见项目说明。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5FB69D1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3B40293C">
      <w:pPr>
        <w:spacing w:line="480" w:lineRule="auto"/>
        <w:jc w:val="center"/>
        <w:rPr>
          <w:b/>
          <w:sz w:val="32"/>
          <w:szCs w:val="32"/>
        </w:rPr>
      </w:pPr>
    </w:p>
    <w:p w14:paraId="2E15B3AD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9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3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聊城市技师学院实训北楼5楼两间微机室电源安装项目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</w:rPr>
              <w:t>聊城市技师学院实训北楼5楼两间微机室电源安装项目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 w14:paraId="73CEE33F"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3"/>
              <w:spacing w:line="276" w:lineRule="auto"/>
              <w:jc w:val="both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16010元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3"/>
              <w:spacing w:line="360" w:lineRule="auto"/>
              <w:ind w:left="0" w:leftChars="0"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  <w:lang w:val="en-US" w:eastAsia="zh-CN"/>
              </w:rPr>
              <w:t>工期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  <w:t>接甲方通知后，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  <w:t>天之内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  <w:lang w:val="en-US" w:eastAsia="zh-CN"/>
              </w:rPr>
              <w:t>安装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  <w:t>完毕。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每延迟1日支付500元违约金。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综合单价包死，据实结算。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  <w:lang w:val="en-US" w:eastAsia="zh-CN"/>
              </w:rPr>
              <w:t>安装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  <w:t>验收合格后，无质量问题，一次性付清。（依据财政实际拨款情况，进行支付）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bookmarkStart w:id="3" w:name="_GoBack"/>
            <w:bookmarkEnd w:id="3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47C90373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128F106F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0F398805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14:paraId="10786451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963324D">
      <w:pPr>
        <w:pStyle w:val="48"/>
        <w:ind w:firstLine="0" w:firstLineChars="0"/>
      </w:pPr>
    </w:p>
    <w:p w14:paraId="05B6672E">
      <w:pPr>
        <w:pStyle w:val="48"/>
        <w:ind w:firstLine="0" w:firstLineChars="0"/>
      </w:pPr>
    </w:p>
    <w:p w14:paraId="43A7914E">
      <w:pPr>
        <w:pStyle w:val="48"/>
        <w:ind w:firstLine="0" w:firstLineChars="0"/>
      </w:pPr>
    </w:p>
    <w:p w14:paraId="76CDCAB8">
      <w:pPr>
        <w:pStyle w:val="48"/>
        <w:ind w:firstLine="0" w:firstLineChars="0"/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48"/>
        <w:ind w:firstLine="400"/>
        <w:rPr>
          <w:highlight w:val="none"/>
        </w:rPr>
      </w:pPr>
    </w:p>
    <w:p w14:paraId="65D2BA1E">
      <w:pPr>
        <w:pStyle w:val="48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9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48"/>
        <w:ind w:firstLine="400"/>
        <w:rPr>
          <w:highlight w:val="none"/>
        </w:rPr>
      </w:pPr>
    </w:p>
    <w:p w14:paraId="42083DC2">
      <w:pPr>
        <w:pStyle w:val="48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77A06415">
      <w:pPr>
        <w:spacing w:line="480" w:lineRule="auto"/>
        <w:rPr>
          <w:b/>
          <w:sz w:val="24"/>
          <w:szCs w:val="24"/>
          <w:highlight w:val="none"/>
        </w:rPr>
      </w:pPr>
    </w:p>
    <w:p w14:paraId="1545BC62">
      <w:pPr>
        <w:pStyle w:val="48"/>
      </w:pPr>
    </w:p>
    <w:p w14:paraId="6CB4BB69">
      <w:pPr>
        <w:pStyle w:val="48"/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9"/>
        <w:tblW w:w="103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255"/>
        <w:gridCol w:w="1110"/>
        <w:gridCol w:w="1275"/>
        <w:gridCol w:w="1125"/>
        <w:gridCol w:w="975"/>
        <w:gridCol w:w="975"/>
      </w:tblGrid>
      <w:tr w14:paraId="2916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6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59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6E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8A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8B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11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E2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DF0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D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2" w:name="OLE_LINK22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D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5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34A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B977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B88E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174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3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F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9D3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7B5F8C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F1909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881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8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1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96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485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ED5AA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1C11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990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E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漏电开关+配电箱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D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9D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46E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9CF169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54CA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B6A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3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200A三项+配电箱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3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AE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4E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A452F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EDAD2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3B4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7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100A三项+配电箱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9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2D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386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C419D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535546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F8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3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桥 架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3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1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B59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C236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61F7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D2A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E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工时、辅料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0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D8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910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17AAA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7223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BEA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3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E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F2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98B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B14DC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28B9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6F0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4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8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F52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13F0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EF27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bookmarkEnd w:id="2"/>
    </w:tbl>
    <w:p w14:paraId="214FAAE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6F489E3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287855A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F07FF4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93B5FA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E2518B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EA827C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供应商提供的材料产品应符合国家质量标准，接甲方通知后，7个日历日内安装维护完毕。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电缆、配电箱、漏电开关确保安全可靠。</w:t>
      </w:r>
    </w:p>
    <w:p w14:paraId="3D0E8B72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9"/>
        <w:tblW w:w="9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347"/>
        <w:gridCol w:w="1193"/>
        <w:gridCol w:w="1365"/>
        <w:gridCol w:w="1281"/>
        <w:gridCol w:w="1088"/>
        <w:gridCol w:w="1088"/>
      </w:tblGrid>
      <w:tr w14:paraId="4258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95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名称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12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技术参数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49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计量单位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A6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需求数量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EE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B6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00"/>
                <w:rFonts w:hint="default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预计总价（元）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E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0"/>
                <w:rFonts w:hint="eastAsia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备注</w:t>
            </w:r>
          </w:p>
        </w:tc>
      </w:tr>
      <w:tr w14:paraId="3FA2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9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4X35平方+铜线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5BA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BA96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FFE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110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E3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9130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据实结算</w:t>
            </w:r>
          </w:p>
        </w:tc>
      </w:tr>
      <w:tr w14:paraId="0274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3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4X10平方+铜线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5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5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2100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A79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7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3X6平方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铜线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80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1040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B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B2E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漏电开关+配电箱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漏电开关+配电箱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90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360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2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F5D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200A三项+配电箱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200A三项+配电箱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8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650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B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650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9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4A6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A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100A三项+配电箱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100A三项+配电箱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550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D1B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6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桥 架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桥 架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B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F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7C9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D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工时、辅料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工时、辅料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8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C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2C9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F4C4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16010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A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66DE266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 w14:paraId="6E451C70">
      <w:pPr>
        <w:pStyle w:val="48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2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2"/>
      <w:framePr w:wrap="around" w:vAnchor="text" w:hAnchor="margin" w:xAlign="right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63D06D5B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2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3"/>
      <w:framePr w:wrap="around" w:vAnchor="text" w:hAnchor="margin" w:xAlign="center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70865603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5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8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4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91E89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BC3C7C"/>
    <w:rsid w:val="133E4AA9"/>
    <w:rsid w:val="143400F3"/>
    <w:rsid w:val="14D018F0"/>
    <w:rsid w:val="155013FC"/>
    <w:rsid w:val="16220303"/>
    <w:rsid w:val="163B139F"/>
    <w:rsid w:val="184B770B"/>
    <w:rsid w:val="19094ED0"/>
    <w:rsid w:val="194417AD"/>
    <w:rsid w:val="1A7254D6"/>
    <w:rsid w:val="1B984740"/>
    <w:rsid w:val="1BE804D9"/>
    <w:rsid w:val="1C790F1A"/>
    <w:rsid w:val="1D3E6C48"/>
    <w:rsid w:val="1D4B2E52"/>
    <w:rsid w:val="1F5144C8"/>
    <w:rsid w:val="249917FE"/>
    <w:rsid w:val="262B023E"/>
    <w:rsid w:val="28812F8A"/>
    <w:rsid w:val="2AFD483E"/>
    <w:rsid w:val="2FD0227E"/>
    <w:rsid w:val="2FDB060F"/>
    <w:rsid w:val="300F0BC6"/>
    <w:rsid w:val="30507EBF"/>
    <w:rsid w:val="31AC410D"/>
    <w:rsid w:val="31D41ACA"/>
    <w:rsid w:val="35BE2E72"/>
    <w:rsid w:val="36B93A9F"/>
    <w:rsid w:val="3B0E664A"/>
    <w:rsid w:val="3F1E091D"/>
    <w:rsid w:val="407E6C20"/>
    <w:rsid w:val="4084068A"/>
    <w:rsid w:val="43E54ECF"/>
    <w:rsid w:val="46791F9D"/>
    <w:rsid w:val="46B17416"/>
    <w:rsid w:val="48A759E8"/>
    <w:rsid w:val="4A2A22C4"/>
    <w:rsid w:val="4B2500E2"/>
    <w:rsid w:val="4C7D56AE"/>
    <w:rsid w:val="4CF55FFC"/>
    <w:rsid w:val="4E6546D0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5C8915EF"/>
    <w:rsid w:val="616C351D"/>
    <w:rsid w:val="616E7593"/>
    <w:rsid w:val="61B74AB7"/>
    <w:rsid w:val="622E1AC5"/>
    <w:rsid w:val="63171268"/>
    <w:rsid w:val="661C5A6B"/>
    <w:rsid w:val="6820113B"/>
    <w:rsid w:val="68A5389A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EB15665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58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60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6">
    <w:name w:val="heading 4"/>
    <w:basedOn w:val="1"/>
    <w:next w:val="1"/>
    <w:link w:val="61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7">
    <w:name w:val="heading 5"/>
    <w:basedOn w:val="1"/>
    <w:next w:val="1"/>
    <w:link w:val="62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3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9">
    <w:name w:val="heading 7"/>
    <w:basedOn w:val="1"/>
    <w:next w:val="10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1">
    <w:name w:val="heading 8"/>
    <w:basedOn w:val="1"/>
    <w:next w:val="10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2">
    <w:name w:val="heading 9"/>
    <w:basedOn w:val="1"/>
    <w:next w:val="10"/>
    <w:link w:val="66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1">
    <w:name w:val="Default Paragraph Font"/>
    <w:autoRedefine/>
    <w:semiHidden/>
    <w:unhideWhenUsed/>
    <w:qFormat/>
    <w:uiPriority w:val="1"/>
  </w:style>
  <w:style w:type="table" w:default="1" w:styleId="4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paragraph" w:styleId="10">
    <w:name w:val="Normal Indent"/>
    <w:basedOn w:val="1"/>
    <w:link w:val="125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3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4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5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6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7">
    <w:name w:val="Document Map"/>
    <w:basedOn w:val="1"/>
    <w:link w:val="69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8">
    <w:name w:val="annotation text"/>
    <w:basedOn w:val="1"/>
    <w:link w:val="70"/>
    <w:autoRedefine/>
    <w:qFormat/>
    <w:locked/>
    <w:uiPriority w:val="99"/>
    <w:pPr>
      <w:jc w:val="left"/>
    </w:pPr>
    <w:rPr>
      <w:kern w:val="0"/>
      <w:sz w:val="20"/>
    </w:rPr>
  </w:style>
  <w:style w:type="paragraph" w:styleId="19">
    <w:name w:val="Salutation"/>
    <w:basedOn w:val="1"/>
    <w:next w:val="1"/>
    <w:link w:val="71"/>
    <w:autoRedefine/>
    <w:qFormat/>
    <w:uiPriority w:val="99"/>
    <w:rPr>
      <w:kern w:val="0"/>
      <w:sz w:val="20"/>
    </w:rPr>
  </w:style>
  <w:style w:type="paragraph" w:styleId="20">
    <w:name w:val="Body Text 3"/>
    <w:basedOn w:val="1"/>
    <w:link w:val="72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1">
    <w:name w:val="Body Text"/>
    <w:basedOn w:val="1"/>
    <w:link w:val="73"/>
    <w:autoRedefine/>
    <w:qFormat/>
    <w:uiPriority w:val="99"/>
    <w:rPr>
      <w:kern w:val="0"/>
      <w:sz w:val="20"/>
    </w:rPr>
  </w:style>
  <w:style w:type="paragraph" w:styleId="22">
    <w:name w:val="Body Text Indent"/>
    <w:basedOn w:val="1"/>
    <w:link w:val="67"/>
    <w:autoRedefine/>
    <w:qFormat/>
    <w:uiPriority w:val="99"/>
    <w:pPr>
      <w:ind w:firstLine="570"/>
    </w:pPr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4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5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6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7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0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1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2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3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4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8"/>
    <w:next w:val="18"/>
    <w:link w:val="85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1"/>
    <w:link w:val="86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8">
    <w:name w:val="Body Text First Indent 2"/>
    <w:basedOn w:val="22"/>
    <w:link w:val="68"/>
    <w:autoRedefine/>
    <w:semiHidden/>
    <w:qFormat/>
    <w:locked/>
    <w:uiPriority w:val="99"/>
    <w:pPr>
      <w:ind w:firstLine="420" w:firstLineChars="200"/>
    </w:pPr>
  </w:style>
  <w:style w:type="table" w:styleId="50">
    <w:name w:val="Table Grid"/>
    <w:basedOn w:val="4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2">
    <w:name w:val="Strong"/>
    <w:basedOn w:val="51"/>
    <w:autoRedefine/>
    <w:qFormat/>
    <w:uiPriority w:val="99"/>
    <w:rPr>
      <w:rFonts w:cs="Times New Roman"/>
      <w:b/>
    </w:rPr>
  </w:style>
  <w:style w:type="character" w:styleId="53">
    <w:name w:val="page number"/>
    <w:basedOn w:val="51"/>
    <w:autoRedefine/>
    <w:qFormat/>
    <w:uiPriority w:val="99"/>
    <w:rPr>
      <w:rFonts w:cs="Times New Roman"/>
    </w:rPr>
  </w:style>
  <w:style w:type="character" w:styleId="54">
    <w:name w:val="FollowedHyperlink"/>
    <w:basedOn w:val="51"/>
    <w:autoRedefine/>
    <w:qFormat/>
    <w:uiPriority w:val="99"/>
    <w:rPr>
      <w:rFonts w:cs="Times New Roman"/>
      <w:color w:val="800080"/>
      <w:u w:val="single"/>
    </w:rPr>
  </w:style>
  <w:style w:type="character" w:styleId="55">
    <w:name w:val="Emphasis"/>
    <w:basedOn w:val="51"/>
    <w:autoRedefine/>
    <w:qFormat/>
    <w:uiPriority w:val="99"/>
    <w:rPr>
      <w:rFonts w:cs="Times New Roman"/>
      <w:i/>
    </w:rPr>
  </w:style>
  <w:style w:type="character" w:styleId="56">
    <w:name w:val="Hyperlink"/>
    <w:basedOn w:val="51"/>
    <w:autoRedefine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basedOn w:val="51"/>
    <w:autoRedefine/>
    <w:qFormat/>
    <w:locked/>
    <w:uiPriority w:val="99"/>
    <w:rPr>
      <w:rFonts w:cs="Times New Roman"/>
      <w:sz w:val="21"/>
    </w:rPr>
  </w:style>
  <w:style w:type="character" w:customStyle="1" w:styleId="58">
    <w:name w:val="标题 1 Char"/>
    <w:basedOn w:val="51"/>
    <w:link w:val="3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1"/>
    <w:link w:val="4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1"/>
    <w:link w:val="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1"/>
    <w:link w:val="6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1"/>
    <w:link w:val="7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1"/>
    <w:link w:val="8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1"/>
    <w:link w:val="9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1"/>
    <w:link w:val="11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1"/>
    <w:link w:val="12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1"/>
    <w:link w:val="22"/>
    <w:autoRedefine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8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1"/>
    <w:link w:val="17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1"/>
    <w:link w:val="18"/>
    <w:autoRedefine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1"/>
    <w:link w:val="19"/>
    <w:autoRedefine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1"/>
    <w:link w:val="20"/>
    <w:autoRedefine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1"/>
    <w:link w:val="21"/>
    <w:autoRedefine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1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1"/>
    <w:link w:val="29"/>
    <w:autoRedefine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1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1"/>
    <w:link w:val="31"/>
    <w:autoRedefine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1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1"/>
    <w:autoRedefine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1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1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1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1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1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autoRedefine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3"/>
    <w:autoRedefine/>
    <w:qFormat/>
    <w:locked/>
    <w:uiPriority w:val="99"/>
    <w:rPr>
      <w:sz w:val="18"/>
    </w:rPr>
  </w:style>
  <w:style w:type="character" w:customStyle="1" w:styleId="91">
    <w:name w:val="页脚 Char"/>
    <w:link w:val="32"/>
    <w:autoRedefine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4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autoRedefine/>
    <w:qFormat/>
    <w:uiPriority w:val="99"/>
    <w:rPr>
      <w:szCs w:val="24"/>
    </w:rPr>
  </w:style>
  <w:style w:type="paragraph" w:customStyle="1" w:styleId="97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autoRedefine/>
    <w:qFormat/>
    <w:uiPriority w:val="99"/>
    <w:rPr>
      <w:szCs w:val="24"/>
    </w:rPr>
  </w:style>
  <w:style w:type="paragraph" w:customStyle="1" w:styleId="99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100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autoRedefine/>
    <w:qFormat/>
    <w:uiPriority w:val="99"/>
    <w:rPr>
      <w:rFonts w:eastAsia="楷体_GB2312"/>
    </w:rPr>
  </w:style>
  <w:style w:type="paragraph" w:customStyle="1" w:styleId="102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autoRedefine/>
    <w:qFormat/>
    <w:locked/>
    <w:uiPriority w:val="99"/>
  </w:style>
  <w:style w:type="paragraph" w:customStyle="1" w:styleId="107">
    <w:name w:val="GTA正文-1"/>
    <w:basedOn w:val="1"/>
    <w:link w:val="106"/>
    <w:autoRedefine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autoRedefine/>
    <w:qFormat/>
    <w:uiPriority w:val="99"/>
    <w:rPr>
      <w:b/>
      <w:sz w:val="24"/>
    </w:rPr>
  </w:style>
  <w:style w:type="character" w:customStyle="1" w:styleId="110">
    <w:name w:val="headline-content"/>
    <w:autoRedefine/>
    <w:qFormat/>
    <w:uiPriority w:val="99"/>
  </w:style>
  <w:style w:type="character" w:customStyle="1" w:styleId="111">
    <w:name w:val="SC286822"/>
    <w:autoRedefine/>
    <w:qFormat/>
    <w:uiPriority w:val="99"/>
    <w:rPr>
      <w:color w:val="000000"/>
    </w:rPr>
  </w:style>
  <w:style w:type="character" w:customStyle="1" w:styleId="112">
    <w:name w:val="设计正文 Char Char"/>
    <w:link w:val="113"/>
    <w:autoRedefine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autoRedefine/>
    <w:qFormat/>
    <w:uiPriority w:val="99"/>
    <w:rPr>
      <w:sz w:val="24"/>
    </w:rPr>
  </w:style>
  <w:style w:type="character" w:customStyle="1" w:styleId="115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autoRedefine/>
    <w:qFormat/>
    <w:uiPriority w:val="99"/>
  </w:style>
  <w:style w:type="character" w:customStyle="1" w:styleId="120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autoRedefine/>
    <w:qFormat/>
    <w:uiPriority w:val="99"/>
  </w:style>
  <w:style w:type="character" w:customStyle="1" w:styleId="122">
    <w:name w:val="文档结构图 Char Char"/>
    <w:link w:val="123"/>
    <w:autoRedefine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autoRedefine/>
    <w:qFormat/>
    <w:uiPriority w:val="99"/>
    <w:rPr>
      <w:sz w:val="16"/>
    </w:rPr>
  </w:style>
  <w:style w:type="character" w:customStyle="1" w:styleId="125">
    <w:name w:val="正文缩进 Char"/>
    <w:link w:val="10"/>
    <w:autoRedefine/>
    <w:qFormat/>
    <w:locked/>
    <w:uiPriority w:val="99"/>
    <w:rPr>
      <w:sz w:val="20"/>
    </w:rPr>
  </w:style>
  <w:style w:type="character" w:customStyle="1" w:styleId="126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autoRedefine/>
    <w:qFormat/>
    <w:uiPriority w:val="99"/>
    <w:rPr>
      <w:b/>
      <w:sz w:val="32"/>
    </w:rPr>
  </w:style>
  <w:style w:type="character" w:customStyle="1" w:styleId="128">
    <w:name w:val="apple-converted-space"/>
    <w:autoRedefine/>
    <w:qFormat/>
    <w:uiPriority w:val="99"/>
  </w:style>
  <w:style w:type="character" w:customStyle="1" w:styleId="129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autoRedefine/>
    <w:qFormat/>
    <w:uiPriority w:val="99"/>
    <w:rPr>
      <w:color w:val="999999"/>
    </w:rPr>
  </w:style>
  <w:style w:type="character" w:customStyle="1" w:styleId="134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autoRedefine/>
    <w:qFormat/>
    <w:uiPriority w:val="99"/>
    <w:rPr>
      <w:sz w:val="21"/>
    </w:rPr>
  </w:style>
  <w:style w:type="character" w:customStyle="1" w:styleId="137">
    <w:name w:val="正文文本 3 Char"/>
    <w:autoRedefine/>
    <w:qFormat/>
    <w:locked/>
    <w:uiPriority w:val="99"/>
    <w:rPr>
      <w:sz w:val="16"/>
    </w:rPr>
  </w:style>
  <w:style w:type="character" w:customStyle="1" w:styleId="138">
    <w:name w:val="文档结构图 Char"/>
    <w:autoRedefine/>
    <w:qFormat/>
    <w:uiPriority w:val="99"/>
    <w:rPr>
      <w:shd w:val="clear" w:color="auto" w:fill="000080"/>
    </w:rPr>
  </w:style>
  <w:style w:type="character" w:customStyle="1" w:styleId="139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autoRedefine/>
    <w:qFormat/>
    <w:uiPriority w:val="99"/>
    <w:rPr>
      <w:color w:val="000000"/>
      <w:sz w:val="16"/>
    </w:rPr>
  </w:style>
  <w:style w:type="character" w:customStyle="1" w:styleId="148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2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autoRedefine/>
    <w:qFormat/>
    <w:uiPriority w:val="99"/>
  </w:style>
  <w:style w:type="paragraph" w:customStyle="1" w:styleId="155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4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8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autoRedefine/>
    <w:qFormat/>
    <w:uiPriority w:val="99"/>
    <w:rPr>
      <w:color w:val="auto"/>
    </w:rPr>
  </w:style>
  <w:style w:type="paragraph" w:customStyle="1" w:styleId="195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1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10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3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7"/>
    <w:autoRedefine/>
    <w:qFormat/>
    <w:uiPriority w:val="99"/>
  </w:style>
  <w:style w:type="paragraph" w:customStyle="1" w:styleId="286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8">
    <w:name w:val="font01"/>
    <w:basedOn w:val="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1998</Words>
  <Characters>2221</Characters>
  <Lines>17</Lines>
  <Paragraphs>4</Paragraphs>
  <TotalTime>3</TotalTime>
  <ScaleCrop>false</ScaleCrop>
  <LinksUpToDate>false</LinksUpToDate>
  <CharactersWithSpaces>2299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2024-01-24T00:07:00Z</cp:lastPrinted>
  <dcterms:modified xsi:type="dcterms:W3CDTF">2024-09-13T08:25:48Z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4E78B15B70E74A3BADBE64A12AAA5D42_13</vt:lpwstr>
  </property>
</Properties>
</file>