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72"/>
          <w:szCs w:val="72"/>
          <w:lang w:eastAsia="zh-CN"/>
        </w:rPr>
      </w:pPr>
      <w:r>
        <w:rPr>
          <w:rFonts w:hint="eastAsia" w:ascii="宋体" w:hAnsi="宋体"/>
          <w:b/>
          <w:sz w:val="72"/>
          <w:szCs w:val="72"/>
          <w:lang w:eastAsia="zh-CN"/>
        </w:rPr>
        <w:t>《组织异节拍流水施工》</w:t>
      </w:r>
    </w:p>
    <w:p>
      <w:pPr>
        <w:jc w:val="center"/>
        <w:rPr>
          <w:rFonts w:hint="eastAsia" w:ascii="宋体" w:hAnsi="宋体"/>
          <w:b/>
          <w:sz w:val="72"/>
          <w:szCs w:val="72"/>
          <w:lang w:eastAsia="zh-CN"/>
        </w:rPr>
      </w:pPr>
    </w:p>
    <w:p>
      <w:pPr>
        <w:jc w:val="center"/>
        <w:rPr>
          <w:rFonts w:hint="eastAsia" w:ascii="宋体" w:hAnsi="宋体" w:eastAsiaTheme="minorEastAsia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《建筑施工组织》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课程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项目2 单元3</w:t>
      </w:r>
    </w:p>
    <w:p>
      <w:pPr>
        <w:jc w:val="center"/>
        <w:rPr>
          <w:rFonts w:ascii="华文新魏" w:eastAsia="华文新魏"/>
          <w:sz w:val="84"/>
          <w:szCs w:val="84"/>
        </w:rPr>
      </w:pPr>
      <w:r>
        <w:rPr>
          <w:rFonts w:hint="eastAsia" w:ascii="华文新魏" w:eastAsia="华文新魏"/>
          <w:bCs/>
          <w:sz w:val="84"/>
          <w:szCs w:val="84"/>
        </w:rPr>
        <w:t>课程单元教学设计</w:t>
      </w:r>
    </w:p>
    <w:p>
      <w:pPr>
        <w:jc w:val="center"/>
        <w:rPr>
          <w:rFonts w:ascii="楷体_GB2312" w:eastAsia="楷体_GB2312"/>
          <w:b/>
          <w:sz w:val="36"/>
        </w:rPr>
      </w:pPr>
      <w:r>
        <w:rPr>
          <w:rFonts w:hint="eastAsia" w:ascii="楷体_GB2312" w:hAnsi="宋体" w:eastAsia="楷体_GB2312"/>
          <w:b/>
          <w:w w:val="90"/>
          <w:sz w:val="36"/>
        </w:rPr>
        <w:t>（2022-2023学年第一学期）</w:t>
      </w:r>
    </w:p>
    <w:p>
      <w:pPr>
        <w:jc w:val="center"/>
        <w:rPr>
          <w:sz w:val="32"/>
        </w:rPr>
      </w:pP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单元名称：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组织异节拍流水施工       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所属专业（教研室）：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建筑装饰      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 xml:space="preserve">制定人：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任静                   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 xml:space="preserve">合作人：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               </w:t>
      </w:r>
    </w:p>
    <w:p>
      <w:pPr>
        <w:spacing w:after="312" w:afterLines="100" w:line="480" w:lineRule="exact"/>
        <w:ind w:left="840" w:leftChars="400" w:firstLine="1504" w:firstLineChars="535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制定时间：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2022年10月            </w:t>
      </w: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ind w:firstLine="2338" w:firstLineChars="812"/>
        <w:rPr>
          <w:w w:val="90"/>
          <w:sz w:val="32"/>
          <w:u w:val="single"/>
        </w:rPr>
      </w:pPr>
    </w:p>
    <w:p>
      <w:pPr>
        <w:jc w:val="center"/>
        <w:rPr>
          <w:rFonts w:ascii="楷体_GB2312" w:eastAsia="楷体_GB2312"/>
          <w:b/>
          <w:w w:val="90"/>
          <w:sz w:val="36"/>
          <w:szCs w:val="36"/>
        </w:rPr>
      </w:pPr>
      <w:r>
        <w:rPr>
          <w:rFonts w:hint="eastAsia" w:ascii="楷体_GB2312" w:eastAsia="楷体_GB2312"/>
          <w:b/>
          <w:w w:val="90"/>
          <w:sz w:val="36"/>
          <w:szCs w:val="36"/>
        </w:rPr>
        <w:t>聊城市技师学院</w:t>
      </w:r>
    </w:p>
    <w:p>
      <w:pPr>
        <w:jc w:val="center"/>
        <w:rPr>
          <w:rFonts w:ascii="楷体_GB2312" w:eastAsia="楷体_GB2312"/>
          <w:b/>
          <w:w w:val="90"/>
          <w:sz w:val="36"/>
          <w:szCs w:val="36"/>
        </w:rPr>
      </w:pPr>
    </w:p>
    <w:p>
      <w:pPr>
        <w:jc w:val="center"/>
        <w:rPr>
          <w:b/>
          <w:bCs/>
          <w:sz w:val="24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003"/>
        <w:gridCol w:w="1335"/>
        <w:gridCol w:w="2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教学单元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项目二单元3组织异节拍流水施工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一、授课信息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建筑施工组织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授课班级</w:t>
            </w:r>
          </w:p>
        </w:tc>
        <w:tc>
          <w:tcPr>
            <w:tcW w:w="30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2022级工程造价高职专科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1、2班</w:t>
            </w:r>
          </w:p>
        </w:tc>
        <w:tc>
          <w:tcPr>
            <w:tcW w:w="1335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授课时间</w:t>
            </w:r>
          </w:p>
        </w:tc>
        <w:tc>
          <w:tcPr>
            <w:tcW w:w="296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第6周第1次课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授课地点</w:t>
            </w:r>
          </w:p>
        </w:tc>
        <w:tc>
          <w:tcPr>
            <w:tcW w:w="3003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明德楼</w:t>
            </w:r>
          </w:p>
        </w:tc>
        <w:tc>
          <w:tcPr>
            <w:tcW w:w="1335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授课课时</w:t>
            </w:r>
          </w:p>
        </w:tc>
        <w:tc>
          <w:tcPr>
            <w:tcW w:w="296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知识目标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了解异节奏流水施工的定义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掌握异节奏流水施工的特征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掌握组织异节奏流水施工的步骤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技能目标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能说出异节奏流水施工的特征  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会进行异节奏流水施工进度交底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能根据背景资料，计算工期、绘制异节奏流水施工进度图。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素质目标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通过组织流水施工，养成团队合作精神。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对待工人师傅应有礼貌，引导工人师傅们按照进度安排进行施工。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坚持工作原则，用科学的方法进行施工现场进度管理。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思政目标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团队合作、礼貌待人、坚持原则。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三、教学难重点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教学重点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异节拍流水施工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教学难点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组织异节拍流水施工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四、学情分析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学情特点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1.学生有一学期的现场工作实践体验，理解能力较强。</w:t>
            </w:r>
          </w:p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2.学生团队协作意识有待养成。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五、教学设计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217" w:type="dxa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教学任务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任务1  识读异节奏流水施工进度图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任务2  角色扮演，进行基础施工进度图的交底</w:t>
            </w:r>
          </w:p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任务3  组织安排主体结构部分的流水施工，绘制流水施工进度图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522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六、课后反思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522" w:type="dxa"/>
            <w:gridSpan w:val="4"/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b/>
          <w:bCs/>
          <w:sz w:val="28"/>
          <w:szCs w:val="36"/>
        </w:rPr>
      </w:pPr>
    </w:p>
    <w:p>
      <w:r>
        <w:rPr>
          <w:rFonts w:hint="eastAsia"/>
          <w:b/>
          <w:bCs/>
          <w:sz w:val="28"/>
          <w:szCs w:val="36"/>
        </w:rPr>
        <w:t>教学实施过程：</w:t>
      </w:r>
    </w:p>
    <w:tbl>
      <w:tblPr>
        <w:tblStyle w:val="6"/>
        <w:tblW w:w="8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73"/>
        <w:gridCol w:w="3602"/>
        <w:gridCol w:w="1365"/>
        <w:gridCol w:w="1245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668" w:type="dxa"/>
            <w:gridSpan w:val="6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课前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环节</w:t>
            </w:r>
          </w:p>
        </w:tc>
        <w:tc>
          <w:tcPr>
            <w:tcW w:w="4075" w:type="dxa"/>
            <w:gridSpan w:val="2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3648" w:type="dxa"/>
            <w:gridSpan w:val="3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课前</w:t>
            </w:r>
          </w:p>
          <w:p>
            <w:pPr>
              <w:pStyle w:val="8"/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导知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pStyle w:val="8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1.课堂派传上任务工单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2.提出问题：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基础工程异节奏流水施工进度图是什么样子？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进行施工进度交底，我们需要说明哪些问题？</w:t>
            </w:r>
          </w:p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主体结构施工组织进度图怎么画？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pStyle w:val="8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1.学生课前接受任务工单</w:t>
            </w:r>
          </w:p>
          <w:p>
            <w:pPr>
              <w:pStyle w:val="8"/>
              <w:spacing w:line="360" w:lineRule="auto"/>
              <w:jc w:val="both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2.讨论老师预设问题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668" w:type="dxa"/>
            <w:gridSpan w:val="6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课中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环节</w:t>
            </w:r>
          </w:p>
        </w:tc>
        <w:tc>
          <w:tcPr>
            <w:tcW w:w="4075" w:type="dxa"/>
            <w:gridSpan w:val="2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任务实施</w:t>
            </w:r>
          </w:p>
        </w:tc>
        <w:tc>
          <w:tcPr>
            <w:tcW w:w="136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教师活动</w:t>
            </w:r>
          </w:p>
        </w:tc>
        <w:tc>
          <w:tcPr>
            <w:tcW w:w="12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学生活动</w:t>
            </w:r>
          </w:p>
        </w:tc>
        <w:tc>
          <w:tcPr>
            <w:tcW w:w="1038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教学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情境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导入（5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pStyle w:val="8"/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近期，我们公司有4栋住宅楼，开始基础施工，基础流水施工进度图已经设计好，主体结构施工进度图还未绘制。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同学们，作为项目施工员，在接到施工进度安排后，需要给现场工长和施工工人进行进度交底工作，并要求大家做好交底过程记录。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通过情景设置，引导学生进入本次任务。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进入工作状态，接受新任务。</w:t>
            </w:r>
          </w:p>
        </w:tc>
        <w:tc>
          <w:tcPr>
            <w:tcW w:w="1038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任务驱动法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945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任务一：识读进度图，为进度图交底做准备。  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（35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探究实施</w:t>
            </w:r>
          </w:p>
        </w:tc>
        <w:tc>
          <w:tcPr>
            <w:tcW w:w="3602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探讨：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1.异节奏流水施工的定义 （熟读-理解）     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2.异节奏流水施工的特征（理解-应用）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3.异节奏流水施工的工期计算（请到黑板上，写出公式说明含义）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巡回指导答疑解惑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</w:t>
            </w:r>
          </w:p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讨论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小组讨论法、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自主学习法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  <w:jc w:val="center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成果展示</w:t>
            </w:r>
          </w:p>
        </w:tc>
        <w:tc>
          <w:tcPr>
            <w:tcW w:w="3602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定义：异节奏流水施工是指在组织流水施工时，同一施工过程在各个施工段上的流水节拍都相等，但不同施工过程之间的流水节拍不完全相等的一种流水施工方式。</w:t>
            </w:r>
          </w:p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特征：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（1）同一施工过程流水节拍相等，不同施工过程的流水节拍不一定相等。例如t1=2天,t2=4</w:t>
            </w:r>
          </w:p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天,t3=5天,t4=4天</w:t>
            </w:r>
          </w:p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（2）各施工过程之间的流水步距不一定相等</w:t>
            </w:r>
          </w:p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（3）专业工队数等于施工过程数</w:t>
            </w:r>
          </w:p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1141730" cy="2200910"/>
                  <wp:effectExtent l="0" t="0" r="8890" b="127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141730" cy="2200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引导学生展示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展示讨论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945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任务二：角色扮演，进行基础施工进度图的交底工作。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（20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探究实施</w:t>
            </w:r>
          </w:p>
        </w:tc>
        <w:tc>
          <w:tcPr>
            <w:tcW w:w="3602" w:type="dxa"/>
            <w:vAlign w:val="center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以组为单位，小组代表进行模拟展示。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2.其余各组，要做好交底记录。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提供背景资料，巡回指导答疑解惑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阅读背景资料模拟展示。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角色扮演法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成果展示</w:t>
            </w:r>
          </w:p>
        </w:tc>
        <w:tc>
          <w:tcPr>
            <w:tcW w:w="3602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2148840" cy="1636395"/>
                  <wp:effectExtent l="0" t="0" r="3810" b="190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163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引导学生展示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展示成果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945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任务三： 根据项目背景资料，组织安排主体结构流水施工，绘制流水施工进度图（20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探究实施</w:t>
            </w:r>
          </w:p>
        </w:tc>
        <w:tc>
          <w:tcPr>
            <w:tcW w:w="360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2145030" cy="785495"/>
                  <wp:effectExtent l="0" t="0" r="7620" b="1460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03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巡回指导答疑解惑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完成报告的填写。</w:t>
            </w:r>
          </w:p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模拟送审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小组讨论法、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自主学习法</w:t>
            </w:r>
          </w:p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成果展示</w:t>
            </w:r>
          </w:p>
        </w:tc>
        <w:tc>
          <w:tcPr>
            <w:tcW w:w="360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577340" cy="1809750"/>
                  <wp:effectExtent l="0" t="0" r="0" b="3810"/>
                  <wp:docPr id="5" name="图片 5" descr="09bfc6b7c92ca561e0361c6bbc1d0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9bfc6b7c92ca561e0361c6bbc1d0a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7734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引导学生展示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展示成果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945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分析纠错</w:t>
            </w:r>
          </w:p>
        </w:tc>
        <w:tc>
          <w:tcPr>
            <w:tcW w:w="3602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小组相互纠错并分析，以培养学生耐心、细致、一丝不苟的工作作风。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按照规范格式填写申请书。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鼓励学生互查纠错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对错误进行标识和修改。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总结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归纳（10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superscript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075" w:type="dxa"/>
            <w:gridSpan w:val="2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1.梳理主要知识点，做出总结；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2.点评过程。</w:t>
            </w:r>
          </w:p>
        </w:tc>
        <w:tc>
          <w:tcPr>
            <w:tcW w:w="136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总结知识点，点评问题，提出解决的办法。</w:t>
            </w:r>
          </w:p>
        </w:tc>
        <w:tc>
          <w:tcPr>
            <w:tcW w:w="1245" w:type="dxa"/>
            <w:vAlign w:val="center"/>
          </w:tcPr>
          <w:p>
            <w:pPr>
              <w:pStyle w:val="8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小组讨论、总结，归纳知识点</w:t>
            </w:r>
          </w:p>
        </w:tc>
        <w:tc>
          <w:tcPr>
            <w:tcW w:w="1038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总结归纳法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668" w:type="dxa"/>
            <w:gridSpan w:val="6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课后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945" w:type="dxa"/>
            <w:shd w:val="clear" w:color="auto" w:fill="F1F1F1" w:themeFill="background1" w:themeFillShade="F2"/>
            <w:vAlign w:val="center"/>
          </w:tcPr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课后</w:t>
            </w:r>
          </w:p>
          <w:p>
            <w:pPr>
              <w:pStyle w:val="8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任务</w:t>
            </w:r>
          </w:p>
        </w:tc>
        <w:tc>
          <w:tcPr>
            <w:tcW w:w="7723" w:type="dxa"/>
            <w:gridSpan w:val="5"/>
            <w:vAlign w:val="center"/>
          </w:tcPr>
          <w:p>
            <w:pPr>
              <w:pStyle w:val="8"/>
              <w:numPr>
                <w:ilvl w:val="0"/>
                <w:numId w:val="5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布置下次课任务：组织非节奏流水施工</w:t>
            </w:r>
          </w:p>
          <w:p>
            <w:pPr>
              <w:pStyle w:val="8"/>
              <w:numPr>
                <w:ilvl w:val="0"/>
                <w:numId w:val="5"/>
              </w:num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阅读相关资料</w:t>
            </w:r>
          </w:p>
        </w:tc>
      </w:tr>
      <w:bookmarkEnd w:id="0"/>
    </w:tbl>
    <w:p>
      <w:pPr>
        <w:jc w:val="center"/>
        <w:rPr>
          <w:b/>
          <w:bCs/>
          <w:sz w:val="24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26A86C"/>
    <w:multiLevelType w:val="singleLevel"/>
    <w:tmpl w:val="F226A8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7623878"/>
    <w:multiLevelType w:val="singleLevel"/>
    <w:tmpl w:val="076238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998B2F3"/>
    <w:multiLevelType w:val="singleLevel"/>
    <w:tmpl w:val="2998B2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4A636B1"/>
    <w:multiLevelType w:val="singleLevel"/>
    <w:tmpl w:val="54A636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84D55C4"/>
    <w:multiLevelType w:val="singleLevel"/>
    <w:tmpl w:val="784D55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OTU4NDljNTg0Yzc5YzdmNjc4MzA4ZjY1YTU1MzYifQ=="/>
  </w:docVars>
  <w:rsids>
    <w:rsidRoot w:val="00A60C6E"/>
    <w:rsid w:val="0018612C"/>
    <w:rsid w:val="007E5F0C"/>
    <w:rsid w:val="00A60C6E"/>
    <w:rsid w:val="00BC095B"/>
    <w:rsid w:val="00EB58E4"/>
    <w:rsid w:val="099D3EFF"/>
    <w:rsid w:val="0B365378"/>
    <w:rsid w:val="0CE40E37"/>
    <w:rsid w:val="0F85290C"/>
    <w:rsid w:val="1099764A"/>
    <w:rsid w:val="1D5870EA"/>
    <w:rsid w:val="255B40EE"/>
    <w:rsid w:val="29BE4FEB"/>
    <w:rsid w:val="366C5560"/>
    <w:rsid w:val="3C1B6580"/>
    <w:rsid w:val="3D9D05BF"/>
    <w:rsid w:val="3FA265A8"/>
    <w:rsid w:val="40F05A30"/>
    <w:rsid w:val="42025D60"/>
    <w:rsid w:val="4AAC57ED"/>
    <w:rsid w:val="4C7415B1"/>
    <w:rsid w:val="4DEE3133"/>
    <w:rsid w:val="51694A0A"/>
    <w:rsid w:val="551E469E"/>
    <w:rsid w:val="55315D2D"/>
    <w:rsid w:val="565822BD"/>
    <w:rsid w:val="5A065995"/>
    <w:rsid w:val="5D205760"/>
    <w:rsid w:val="6D662F47"/>
    <w:rsid w:val="6E567508"/>
    <w:rsid w:val="712C6398"/>
    <w:rsid w:val="72C1622F"/>
    <w:rsid w:val="75866E01"/>
    <w:rsid w:val="76C1545A"/>
    <w:rsid w:val="7701543F"/>
    <w:rsid w:val="774A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样式2"/>
    <w:basedOn w:val="1"/>
    <w:qFormat/>
    <w:uiPriority w:val="0"/>
    <w:pPr>
      <w:spacing w:line="360" w:lineRule="auto"/>
      <w:jc w:val="left"/>
    </w:pPr>
    <w:rPr>
      <w:sz w:val="24"/>
    </w:rPr>
  </w:style>
  <w:style w:type="character" w:customStyle="1" w:styleId="9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1459</Words>
  <Characters>1505</Characters>
  <Lines>12</Lines>
  <Paragraphs>3</Paragraphs>
  <TotalTime>1</TotalTime>
  <ScaleCrop>false</ScaleCrop>
  <LinksUpToDate>false</LinksUpToDate>
  <CharactersWithSpaces>1610</CharactersWithSpaces>
  <Application>WPS Office_11.1.0.13609_F1E327BC-269C-435d-A152-05C5408002CA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2021-08-24T01:25:00Z</dcterms:created>
  <dc:creator>Administrator</dc:creator>
  <cp:lastModifiedBy>蓝天白云</cp:lastModifiedBy>
  <dcterms:modified xsi:type="dcterms:W3CDTF">2022-12-25T13:32:50Z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2052-11.1.0.13609</vt:lpwstr>
  </property>
  <property fmtid="{D5CDD505-2E9C-101B-9397-08002B2CF9AE}" pid="3" name="ICV">
    <vt:lpwstr>FE3D140C3B6F491988908B4069D427FB</vt:lpwstr>
  </property>
</Properties>
</file>