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4B5EA0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  <w:highlight w:val="none"/>
        </w:rPr>
      </w:pPr>
    </w:p>
    <w:p w14:paraId="36EDB324">
      <w:pPr>
        <w:pStyle w:val="47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  <w:t>学院第三届趣味运动会学生奖品采购项目</w:t>
      </w:r>
    </w:p>
    <w:p w14:paraId="3FC9A62E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 w14:paraId="2485A61D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 w14:paraId="58082D2F">
      <w:pPr>
        <w:pStyle w:val="47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07</w:t>
      </w:r>
    </w:p>
    <w:p w14:paraId="58F874C2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1195B4A4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53C94477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9B8AF4B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4CB7AA61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134370D3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2D93DA3A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CFB5711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 w14:paraId="7647A6A8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 w14:paraId="4EB831E2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五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三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月</w:t>
      </w:r>
    </w:p>
    <w:p w14:paraId="7A66A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</w:pPr>
      <w:bookmarkStart w:id="2" w:name="_GoBack"/>
      <w:bookmarkStart w:id="0" w:name="_Toc441648515"/>
      <w:r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  <w:t>学院第三届趣味运动会学生奖品采购项目</w:t>
      </w:r>
    </w:p>
    <w:p w14:paraId="5D53C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bookmarkEnd w:id="2"/>
    <w:p w14:paraId="6C0D298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 w14:paraId="09D60D6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 w14:paraId="37269F0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王</w:t>
      </w:r>
      <w:r>
        <w:rPr>
          <w:rFonts w:hint="eastAsia" w:ascii="宋体" w:hAnsi="宋体"/>
          <w:sz w:val="24"/>
          <w:szCs w:val="24"/>
          <w:highlight w:val="none"/>
        </w:rPr>
        <w:t>老师</w:t>
      </w:r>
    </w:p>
    <w:p w14:paraId="3EBAB238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</w:t>
      </w:r>
      <w:r>
        <w:rPr>
          <w:rFonts w:ascii="宋体" w:hAnsi="宋体"/>
          <w:sz w:val="24"/>
          <w:szCs w:val="24"/>
          <w:highlight w:val="none"/>
        </w:rPr>
        <w:t>0635-8503</w:t>
      </w:r>
      <w:r>
        <w:rPr>
          <w:rFonts w:hint="eastAsia" w:ascii="宋体" w:hAnsi="宋体"/>
          <w:sz w:val="24"/>
          <w:szCs w:val="24"/>
          <w:highlight w:val="none"/>
        </w:rPr>
        <w:t>176</w:t>
      </w:r>
    </w:p>
    <w:p w14:paraId="686EB09C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宋体" w:hAnsi="宋体"/>
          <w:sz w:val="24"/>
          <w:szCs w:val="24"/>
          <w:highlight w:val="none"/>
        </w:rPr>
        <w:t>项目名称：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学院第三届趣味运动会学生奖品采购项目</w:t>
      </w:r>
    </w:p>
    <w:p w14:paraId="0DF01C20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三、</w:t>
      </w:r>
      <w:r>
        <w:rPr>
          <w:rFonts w:hint="eastAsia" w:ascii="宋体" w:hAnsi="宋体"/>
          <w:sz w:val="24"/>
          <w:szCs w:val="24"/>
          <w:highlight w:val="none"/>
        </w:rPr>
        <w:t>采购项目概况</w:t>
      </w:r>
    </w:p>
    <w:p w14:paraId="1D372CD9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共一个包：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学院第三届趣味运动会学生奖品采购项目</w:t>
      </w:r>
    </w:p>
    <w:p w14:paraId="1B3BAD1B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宋体" w:hAnsi="宋体"/>
          <w:sz w:val="24"/>
          <w:szCs w:val="24"/>
          <w:highlight w:val="none"/>
        </w:rPr>
        <w:t>、供应商资格要求：</w:t>
      </w:r>
    </w:p>
    <w:p w14:paraId="5D5BA23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</w:p>
    <w:p w14:paraId="6DD7032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28F909D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宋体" w:hAnsi="宋体"/>
          <w:sz w:val="24"/>
          <w:szCs w:val="24"/>
          <w:highlight w:val="none"/>
        </w:rPr>
        <w:t>、获取采购文件时间、地点等事项要求：</w:t>
      </w:r>
    </w:p>
    <w:p w14:paraId="61073838">
      <w:pPr>
        <w:adjustRightInd w:val="0"/>
        <w:snapToGrid w:val="0"/>
        <w:spacing w:line="560" w:lineRule="exact"/>
        <w:jc w:val="left"/>
        <w:rPr>
          <w:rFonts w:asci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获取采购文件时间、地点：202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日-202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日（北京时间），每日上午8:</w:t>
      </w:r>
      <w:r>
        <w:rPr>
          <w:rFonts w:ascii="宋体" w:hAnsi="宋体"/>
          <w:color w:val="auto"/>
          <w:sz w:val="24"/>
          <w:szCs w:val="24"/>
          <w:highlight w:val="none"/>
        </w:rPr>
        <w:t>30-11:30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，下午</w:t>
      </w:r>
      <w:r>
        <w:rPr>
          <w:rFonts w:ascii="宋体" w:hAnsi="宋体"/>
          <w:color w:val="auto"/>
          <w:sz w:val="24"/>
          <w:szCs w:val="24"/>
          <w:highlight w:val="none"/>
        </w:rPr>
        <w:t>14:30-17: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/>
          <w:color w:val="auto"/>
          <w:sz w:val="24"/>
          <w:szCs w:val="24"/>
          <w:highlight w:val="none"/>
        </w:rPr>
        <w:t>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（北京时间）</w:t>
      </w:r>
    </w:p>
    <w:p w14:paraId="2AB0A524">
      <w:pPr>
        <w:adjustRightInd w:val="0"/>
        <w:snapToGrid w:val="0"/>
        <w:spacing w:line="560" w:lineRule="exact"/>
        <w:jc w:val="left"/>
        <w:rPr>
          <w:rFonts w:hint="default" w:ascii="宋体" w:eastAsia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报名方式：邮箱报名，报名邮箱：lcsjsxyzbb@lc.shandong.cn，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邮件标题：007-学生奖品采购项目-公司名称，并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将营业执照和相关资质发到邮箱，注明联系人及电话。</w:t>
      </w:r>
    </w:p>
    <w:p w14:paraId="46C46553">
      <w:pPr>
        <w:adjustRightInd w:val="0"/>
        <w:snapToGrid w:val="0"/>
        <w:spacing w:line="560" w:lineRule="exact"/>
        <w:jc w:val="left"/>
        <w:rPr>
          <w:rFonts w:asci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咨询电话：</w:t>
      </w:r>
      <w:r>
        <w:rPr>
          <w:rFonts w:ascii="宋体" w:hAnsi="宋体"/>
          <w:color w:val="auto"/>
          <w:sz w:val="24"/>
          <w:szCs w:val="24"/>
          <w:highlight w:val="none"/>
        </w:rPr>
        <w:t>0635-8503176</w:t>
      </w:r>
    </w:p>
    <w:p w14:paraId="2FF1B416">
      <w:pPr>
        <w:adjustRightInd w:val="0"/>
        <w:snapToGrid w:val="0"/>
        <w:spacing w:line="560" w:lineRule="exact"/>
        <w:jc w:val="left"/>
        <w:rPr>
          <w:rFonts w:asci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咨询地点：聊城市技师学院汇智楼A312室</w:t>
      </w:r>
    </w:p>
    <w:p w14:paraId="0BA5AF29">
      <w:pPr>
        <w:adjustRightInd w:val="0"/>
        <w:snapToGrid w:val="0"/>
        <w:spacing w:line="560" w:lineRule="exact"/>
        <w:jc w:val="lef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六、报价截止日期：202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 xml:space="preserve"> 12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 xml:space="preserve"> 9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 xml:space="preserve"> 00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分（北京时间）</w:t>
      </w:r>
    </w:p>
    <w:p w14:paraId="2F7E86CF">
      <w:pPr>
        <w:adjustRightInd w:val="0"/>
        <w:snapToGrid w:val="0"/>
        <w:spacing w:line="560" w:lineRule="exact"/>
        <w:jc w:val="lef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七、谈判日期：202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 xml:space="preserve">9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 xml:space="preserve"> 00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分（北京时间）</w:t>
      </w:r>
    </w:p>
    <w:p w14:paraId="4B252009">
      <w:pPr>
        <w:adjustRightInd w:val="0"/>
        <w:snapToGrid w:val="0"/>
        <w:spacing w:line="560" w:lineRule="exact"/>
        <w:jc w:val="lef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八、递交响应文件及谈判地点：聊城市技师学院汇智楼A401室</w:t>
      </w:r>
    </w:p>
    <w:p w14:paraId="5B8E984A">
      <w:pPr>
        <w:adjustRightInd w:val="0"/>
        <w:snapToGrid w:val="0"/>
        <w:spacing w:line="560" w:lineRule="exact"/>
        <w:jc w:val="lef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九、此公告在聊城市技师学院网站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财务处网站中公示</w:t>
      </w:r>
    </w:p>
    <w:p w14:paraId="64CAE3BB">
      <w:pPr>
        <w:adjustRightInd w:val="0"/>
        <w:snapToGrid w:val="0"/>
        <w:spacing w:line="560" w:lineRule="exact"/>
        <w:jc w:val="center"/>
        <w:outlineLvl w:val="0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ascii="宋体" w:hAnsi="宋体"/>
          <w:color w:val="auto"/>
          <w:sz w:val="24"/>
          <w:szCs w:val="24"/>
          <w:highlight w:val="none"/>
        </w:rPr>
        <w:t xml:space="preserve">                                         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</w:t>
      </w:r>
      <w:bookmarkEnd w:id="0"/>
      <w:bookmarkStart w:id="1" w:name="_Toc232666482"/>
    </w:p>
    <w:p w14:paraId="58AC24FF">
      <w:pPr>
        <w:adjustRightInd w:val="0"/>
        <w:snapToGrid w:val="0"/>
        <w:spacing w:line="560" w:lineRule="exact"/>
        <w:jc w:val="center"/>
        <w:outlineLvl w:val="0"/>
        <w:rPr>
          <w:rFonts w:hint="eastAsia" w:ascii="宋体" w:hAnsi="宋体"/>
          <w:sz w:val="24"/>
          <w:szCs w:val="24"/>
          <w:highlight w:val="none"/>
        </w:rPr>
      </w:pPr>
    </w:p>
    <w:p w14:paraId="3544C853"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240B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2F1C1249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 w14:paraId="65277847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37FE1776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规　　　　定</w:t>
            </w:r>
          </w:p>
        </w:tc>
      </w:tr>
      <w:tr w14:paraId="0B3AC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D9C2237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49113ED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0AAAA459">
            <w:pPr>
              <w:spacing w:line="276" w:lineRule="auto"/>
              <w:rPr>
                <w:rFonts w:asci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学院第三届趣味运动会学生奖品采购项目</w:t>
            </w:r>
          </w:p>
        </w:tc>
      </w:tr>
      <w:tr w14:paraId="20EB2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1EF876A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4641A24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 w14:paraId="7527C026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</w:t>
            </w:r>
          </w:p>
        </w:tc>
      </w:tr>
      <w:tr w14:paraId="4B4C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70" w:type="dxa"/>
            <w:vAlign w:val="center"/>
          </w:tcPr>
          <w:p w14:paraId="50772F84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2BD99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071E6251">
            <w:pPr>
              <w:pStyle w:val="10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本项目共一个标段，主要内容为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学院第三届趣味运动会学生奖品采购项目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 w14:paraId="734BB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70" w:type="dxa"/>
            <w:vAlign w:val="center"/>
          </w:tcPr>
          <w:p w14:paraId="46FC80A2">
            <w:pPr>
              <w:spacing w:line="276" w:lineRule="auto"/>
              <w:jc w:val="center"/>
              <w:rPr>
                <w:rFonts w:ascii="宋体"/>
                <w:color w:val="0000FF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6FC0F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59DA4C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1、具备中华人民共和国合法营业执照及相应的经营范围；</w:t>
            </w:r>
          </w:p>
          <w:p w14:paraId="57AB75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2、本项目不接受联合体投标。</w:t>
            </w:r>
          </w:p>
        </w:tc>
      </w:tr>
      <w:tr w14:paraId="7244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0C0E008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49ADB29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控制价</w:t>
            </w:r>
          </w:p>
        </w:tc>
        <w:tc>
          <w:tcPr>
            <w:tcW w:w="8127" w:type="dxa"/>
            <w:vAlign w:val="center"/>
          </w:tcPr>
          <w:p w14:paraId="34DEAE4A">
            <w:pPr>
              <w:pStyle w:val="103"/>
              <w:spacing w:line="276" w:lineRule="auto"/>
              <w:jc w:val="both"/>
              <w:rPr>
                <w:rFonts w:ascii="宋体" w:hAnsi="宋体" w:eastAsia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7380</w:t>
            </w: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</w:rPr>
              <w:t>元</w:t>
            </w:r>
          </w:p>
        </w:tc>
      </w:tr>
      <w:tr w14:paraId="69619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3DB6163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0FAB5D4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6628E80D">
            <w:pPr>
              <w:spacing w:line="276" w:lineRule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  <w:t>简易竞争性谈判。</w:t>
            </w:r>
          </w:p>
        </w:tc>
      </w:tr>
      <w:tr w14:paraId="40F5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5C8ED41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258EFC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0D99699C">
            <w:pPr>
              <w:pStyle w:val="22"/>
              <w:spacing w:line="360" w:lineRule="auto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符合国家标准。</w:t>
            </w:r>
          </w:p>
        </w:tc>
      </w:tr>
      <w:tr w14:paraId="2C67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69D820B4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7</w:t>
            </w:r>
          </w:p>
        </w:tc>
        <w:tc>
          <w:tcPr>
            <w:tcW w:w="1709" w:type="dxa"/>
            <w:vAlign w:val="center"/>
          </w:tcPr>
          <w:p w14:paraId="231027C3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供货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</w:p>
        </w:tc>
        <w:tc>
          <w:tcPr>
            <w:tcW w:w="8127" w:type="dxa"/>
            <w:vAlign w:val="center"/>
          </w:tcPr>
          <w:p w14:paraId="2475CE2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接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采购人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通知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天内完成供货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，并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保证符合本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规格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1777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021F7F7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8</w:t>
            </w:r>
          </w:p>
        </w:tc>
        <w:tc>
          <w:tcPr>
            <w:tcW w:w="1709" w:type="dxa"/>
            <w:vAlign w:val="center"/>
          </w:tcPr>
          <w:p w14:paraId="5B280280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0075E872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单价包死，报价结算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05CE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5A50AF4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9</w:t>
            </w:r>
          </w:p>
        </w:tc>
        <w:tc>
          <w:tcPr>
            <w:tcW w:w="1709" w:type="dxa"/>
            <w:vAlign w:val="center"/>
          </w:tcPr>
          <w:p w14:paraId="594D53EC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4CDC7D03">
            <w:pPr>
              <w:pStyle w:val="103"/>
              <w:spacing w:line="276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根据采购人需求数量指定位置,验收完成后一次性付清。（依据财政实际拨款情况，进行支付）</w:t>
            </w:r>
          </w:p>
        </w:tc>
      </w:tr>
      <w:tr w14:paraId="0FA31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845A9C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0</w:t>
            </w:r>
          </w:p>
        </w:tc>
        <w:tc>
          <w:tcPr>
            <w:tcW w:w="1709" w:type="dxa"/>
            <w:vAlign w:val="center"/>
          </w:tcPr>
          <w:p w14:paraId="44F1E164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37A000C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日-202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日（北京时间），每日上午8:30-11:30，下午14:30-17:30（北京时间）</w:t>
            </w:r>
          </w:p>
        </w:tc>
      </w:tr>
      <w:tr w14:paraId="6791C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73FF351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21D5F4F0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2978BF25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 xml:space="preserve">财政性资金 </w:t>
            </w:r>
          </w:p>
        </w:tc>
      </w:tr>
      <w:tr w14:paraId="12D5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3A44313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3F31EAA5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34F0FA22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三份</w:t>
            </w:r>
          </w:p>
        </w:tc>
      </w:tr>
      <w:tr w14:paraId="36775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70" w:type="dxa"/>
            <w:vAlign w:val="center"/>
          </w:tcPr>
          <w:p w14:paraId="3AA706D0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39793E0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8E03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不再组织供应商统一勘察现场，但各供应商可与采购人联系自行去勘察现场。</w:t>
            </w:r>
          </w:p>
        </w:tc>
      </w:tr>
      <w:tr w14:paraId="01E1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3522B9C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7710DC7D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4E5DA8BC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129A4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5FB2F39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687D51A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398F5505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分（北京时间）</w:t>
            </w:r>
          </w:p>
        </w:tc>
      </w:tr>
      <w:tr w14:paraId="55C4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6D31ACF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B44E3BC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EE9AF17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聊城市技师学院汇智楼A401室</w:t>
            </w:r>
          </w:p>
        </w:tc>
      </w:tr>
    </w:tbl>
    <w:p w14:paraId="7F832B74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二、报价文件编写</w:t>
      </w:r>
    </w:p>
    <w:p w14:paraId="60B280A7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1A70A617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（一）、报价文件的组成</w:t>
      </w:r>
    </w:p>
    <w:p w14:paraId="710C489E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1.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营业执照复印件加盖公章；</w:t>
      </w:r>
    </w:p>
    <w:p w14:paraId="6DBDD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ascii="宋体" w:cs="宋体"/>
          <w:b/>
          <w:bCs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(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见附件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)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；</w:t>
      </w:r>
    </w:p>
    <w:p w14:paraId="78AAB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、首次报价一览表</w:t>
      </w:r>
    </w:p>
    <w:p w14:paraId="4CC11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4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、项目说明中有分项报价的需填写分项报价明细</w:t>
      </w:r>
    </w:p>
    <w:p w14:paraId="06204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注：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、资格证明文件中要求的证件，供应商必须按要求提供，否则将被视为资格审查不合格，不再进入下一步评审。</w:t>
      </w:r>
    </w:p>
    <w:p w14:paraId="61EB0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61" w:firstLineChars="150"/>
        <w:textAlignment w:val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、报价文件一式三份，装订成册（无需胶装）</w:t>
      </w:r>
    </w:p>
    <w:p w14:paraId="70DA0CA8">
      <w:pPr>
        <w:pStyle w:val="47"/>
        <w:ind w:firstLine="0" w:firstLineChars="0"/>
        <w:rPr>
          <w:highlight w:val="none"/>
        </w:rPr>
      </w:pPr>
    </w:p>
    <w:p w14:paraId="4AFA1042">
      <w:pPr>
        <w:pStyle w:val="47"/>
        <w:ind w:firstLine="0" w:firstLineChars="0"/>
        <w:rPr>
          <w:highlight w:val="none"/>
        </w:rPr>
      </w:pPr>
    </w:p>
    <w:p w14:paraId="554A2B5B">
      <w:pPr>
        <w:pStyle w:val="47"/>
        <w:ind w:firstLine="0" w:firstLineChars="0"/>
        <w:rPr>
          <w:highlight w:val="none"/>
        </w:rPr>
      </w:pPr>
    </w:p>
    <w:p w14:paraId="2531D012">
      <w:pPr>
        <w:pStyle w:val="47"/>
        <w:ind w:firstLine="0" w:firstLineChars="0"/>
        <w:rPr>
          <w:highlight w:val="none"/>
        </w:rPr>
      </w:pPr>
    </w:p>
    <w:p w14:paraId="43B10A74">
      <w:pPr>
        <w:pStyle w:val="47"/>
        <w:ind w:firstLine="0" w:firstLineChars="0"/>
        <w:rPr>
          <w:highlight w:val="none"/>
        </w:rPr>
      </w:pPr>
    </w:p>
    <w:p w14:paraId="6F910259">
      <w:pPr>
        <w:pStyle w:val="47"/>
        <w:ind w:firstLine="0" w:firstLineChars="0"/>
        <w:rPr>
          <w:highlight w:val="none"/>
        </w:rPr>
      </w:pPr>
    </w:p>
    <w:p w14:paraId="0AE4FABB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7E3EBAA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25E8BE64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1D2F76B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FA31609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40116657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6BEC111C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4068AC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0E24A687">
      <w:pPr>
        <w:spacing w:line="276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/>
          <w:b/>
          <w:sz w:val="32"/>
          <w:highlight w:val="none"/>
        </w:rPr>
        <w:t>资格、资质证明文件复印件（加盖公章）</w:t>
      </w:r>
    </w:p>
    <w:p w14:paraId="45979814">
      <w:pPr>
        <w:spacing w:line="276" w:lineRule="auto"/>
        <w:jc w:val="center"/>
        <w:rPr>
          <w:rFonts w:ascii="宋体"/>
          <w:b/>
          <w:sz w:val="24"/>
          <w:szCs w:val="24"/>
          <w:highlight w:val="none"/>
        </w:rPr>
      </w:pPr>
    </w:p>
    <w:p w14:paraId="6554684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60A1FB6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05E6EF3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5258ED74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6246552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E860CB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16B49E3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  <w:highlight w:val="none"/>
        </w:rPr>
      </w:pPr>
    </w:p>
    <w:p w14:paraId="2627483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  <w:highlight w:val="none"/>
        </w:rPr>
      </w:pPr>
    </w:p>
    <w:p w14:paraId="53A9736F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13124724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63CFE728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032B00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3D52C7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22A4C7F6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6C2E0D96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1F855843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0F8403BB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71B92A06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4B4B23C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117B0F4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53F9E77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362FC6B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33A8CCF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36B169C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7D6AF96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2114843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5696944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</w:t>
      </w:r>
    </w:p>
    <w:p w14:paraId="524FFA14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345E8B9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2467A2FF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3FAE5ED8">
      <w:pPr>
        <w:pStyle w:val="47"/>
        <w:ind w:firstLine="400"/>
        <w:rPr>
          <w:highlight w:val="none"/>
        </w:rPr>
      </w:pPr>
    </w:p>
    <w:p w14:paraId="3FFE8959">
      <w:pPr>
        <w:pStyle w:val="47"/>
        <w:ind w:firstLine="400"/>
        <w:rPr>
          <w:highlight w:val="none"/>
        </w:rPr>
      </w:pPr>
    </w:p>
    <w:p w14:paraId="612B79A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22FB1B5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486679C5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0333E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D95EDC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4D57E8B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78DE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346142E7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647524FA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4AC88F6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641A2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D9009B5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4C1199D8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7B7EABFD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3932E223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787A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449AE6D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115A5297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79A0CDC8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64AFD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A69FAD8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2310E73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en-US" w:eastAsia="zh-CN"/>
              </w:rPr>
              <w:t>供货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期</w:t>
            </w:r>
          </w:p>
        </w:tc>
        <w:tc>
          <w:tcPr>
            <w:tcW w:w="3859" w:type="dxa"/>
            <w:vAlign w:val="center"/>
          </w:tcPr>
          <w:p w14:paraId="7DD68D1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2D87D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72FE0C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4E86E254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1BBA105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541D3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FD79B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3CD45289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5AC84BA4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3DA4A3D6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4BDB8FDD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28319A50">
      <w:pPr>
        <w:spacing w:line="276" w:lineRule="auto"/>
        <w:rPr>
          <w:b/>
          <w:sz w:val="24"/>
          <w:highlight w:val="none"/>
        </w:rPr>
      </w:pPr>
    </w:p>
    <w:p w14:paraId="1FA67CE5">
      <w:pPr>
        <w:pStyle w:val="47"/>
        <w:ind w:firstLine="400"/>
        <w:rPr>
          <w:highlight w:val="none"/>
        </w:rPr>
      </w:pPr>
    </w:p>
    <w:p w14:paraId="46F36F48">
      <w:pPr>
        <w:pStyle w:val="47"/>
        <w:ind w:firstLine="0" w:firstLineChars="0"/>
        <w:rPr>
          <w:highlight w:val="none"/>
        </w:rPr>
      </w:pPr>
      <w:r>
        <w:rPr>
          <w:highlight w:val="none"/>
        </w:rPr>
        <w:t>注：必须</w:t>
      </w:r>
      <w:r>
        <w:rPr>
          <w:rFonts w:hint="eastAsia"/>
          <w:highlight w:val="none"/>
          <w:lang w:val="en-US" w:eastAsia="zh-CN"/>
        </w:rPr>
        <w:t>附</w:t>
      </w:r>
      <w:r>
        <w:rPr>
          <w:highlight w:val="none"/>
        </w:rPr>
        <w:t>分项报价表</w:t>
      </w:r>
    </w:p>
    <w:p w14:paraId="002F4818">
      <w:pPr>
        <w:spacing w:line="480" w:lineRule="auto"/>
        <w:rPr>
          <w:b/>
          <w:sz w:val="24"/>
          <w:szCs w:val="24"/>
          <w:highlight w:val="none"/>
        </w:rPr>
      </w:pPr>
    </w:p>
    <w:p w14:paraId="3FBF7187">
      <w:pPr>
        <w:spacing w:line="480" w:lineRule="auto"/>
        <w:rPr>
          <w:rFonts w:hint="eastAsia"/>
          <w:b/>
          <w:sz w:val="24"/>
          <w:szCs w:val="24"/>
          <w:highlight w:val="none"/>
        </w:rPr>
      </w:pPr>
    </w:p>
    <w:p w14:paraId="6F5E65D3">
      <w:pPr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0F3198AD">
      <w:pPr>
        <w:spacing w:line="480" w:lineRule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65"/>
        <w:gridCol w:w="2393"/>
        <w:gridCol w:w="1492"/>
        <w:gridCol w:w="900"/>
        <w:gridCol w:w="900"/>
        <w:gridCol w:w="900"/>
        <w:gridCol w:w="900"/>
      </w:tblGrid>
      <w:tr w14:paraId="4784D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1AB4C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C7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EED3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35CE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3FFF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1D92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18A8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2C58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FC8A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B4B5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D599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4CBE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总金额（元）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5A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6A56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9D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D9E1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水杯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98A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不锈钢内胆，500ml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68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9B6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E9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DE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20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CEA8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8CA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DD6E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水杯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F30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不锈钢内胆，500ml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B9C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CF8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224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F19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52B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8393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82F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3A3A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水杯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D0C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不锈钢内胆，500ml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05B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907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F2C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050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26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E8D3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75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05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78F9A9C9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5E6A0E5F">
      <w:pPr>
        <w:pStyle w:val="259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Times New Roman"/>
          <w:b/>
          <w:color w:val="000000" w:themeColor="text1"/>
          <w:kern w:val="2"/>
          <w:sz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三、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说明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2F81DEC4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default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1、供应商需携带水杯样品来招标现场；</w:t>
      </w:r>
    </w:p>
    <w:p w14:paraId="21E92BBA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default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2、接采购人通知2天内完成供货，并保证符合本项目规格要求；</w:t>
      </w:r>
    </w:p>
    <w:p w14:paraId="107D50CE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default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3、水杯的价格要与其价值相符，不同价位的水杯在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24"/>
          <w:szCs w:val="24"/>
          <w:highlight w:val="none"/>
          <w:shd w:val="clear" w:fill="FFFFFF"/>
        </w:rPr>
        <w:t>品质和功能</w:t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4"/>
          <w:szCs w:val="24"/>
          <w:highlight w:val="none"/>
          <w:shd w:val="clear" w:fill="FFFFFF"/>
          <w:lang w:val="en-US" w:eastAsia="zh-CN"/>
        </w:rPr>
        <w:t>方面有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24"/>
          <w:szCs w:val="24"/>
          <w:highlight w:val="none"/>
          <w:shd w:val="clear" w:fill="FFFFFF"/>
        </w:rPr>
        <w:t>差别</w:t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4"/>
          <w:szCs w:val="24"/>
          <w:highlight w:val="none"/>
          <w:shd w:val="clear" w:fill="FFFFFF"/>
          <w:lang w:eastAsia="zh-CN"/>
        </w:rPr>
        <w:t>，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并且水杯样式符合年轻学生审美。</w:t>
      </w:r>
    </w:p>
    <w:p w14:paraId="59123449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default" w:ascii="宋体" w:hAnsi="宋体" w:eastAsia="宋体" w:cs="宋体"/>
          <w:color w:val="auto"/>
          <w:kern w:val="2"/>
          <w:sz w:val="24"/>
          <w:szCs w:val="24"/>
          <w:highlight w:val="yellow"/>
          <w:lang w:val="en-US" w:eastAsia="zh-CN" w:bidi="ar-SA"/>
        </w:rPr>
      </w:pPr>
    </w:p>
    <w:p w14:paraId="5540897F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sz w:val="24"/>
          <w:szCs w:val="24"/>
          <w:highlight w:val="none"/>
          <w:lang w:eastAsia="zh-CN"/>
        </w:rPr>
        <w:br w:type="page"/>
      </w:r>
    </w:p>
    <w:p w14:paraId="5521F92A">
      <w:pPr>
        <w:pStyle w:val="259"/>
        <w:numPr>
          <w:ilvl w:val="0"/>
          <w:numId w:val="5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货物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65"/>
        <w:gridCol w:w="2393"/>
        <w:gridCol w:w="1492"/>
        <w:gridCol w:w="900"/>
        <w:gridCol w:w="900"/>
        <w:gridCol w:w="900"/>
        <w:gridCol w:w="900"/>
      </w:tblGrid>
      <w:tr w14:paraId="1E8C3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43773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F7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8562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B87E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383C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2E128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A354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9796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</w:t>
            </w:r>
          </w:p>
          <w:p w14:paraId="5D175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C1D9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6B493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8210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45A7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预算总金额（元）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9E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30AF7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E9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C7BB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水杯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B2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不锈钢内胆，500ml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EB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8F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224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D8F8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37E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DA7E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13E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EC5A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水杯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C7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不锈钢内胆，500ml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B57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12B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C84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E6BF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BB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8C46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C06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03DE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水杯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1C0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不锈钢内胆，500ml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825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4C9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C0F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531D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F9A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234C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76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00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7380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</w:t>
            </w:r>
          </w:p>
        </w:tc>
      </w:tr>
    </w:tbl>
    <w:p w14:paraId="00B82E09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  <w:highlight w:val="none"/>
        </w:rPr>
      </w:pPr>
    </w:p>
    <w:p w14:paraId="04714FE1">
      <w:pPr>
        <w:ind w:firstLine="482" w:firstLineChars="200"/>
        <w:rPr>
          <w:rFonts w:hint="eastAsia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</w:rPr>
        <w:t>注：1、</w:t>
      </w:r>
      <w:r>
        <w:rPr>
          <w:rFonts w:hint="eastAsia" w:ascii="宋体" w:hAnsi="宋体"/>
          <w:b/>
          <w:sz w:val="24"/>
          <w:szCs w:val="24"/>
          <w:highlight w:val="none"/>
        </w:rPr>
        <w:t>本报价为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包括含运输、搬运、拆卸、安装等人工费及配件、附件费等</w:t>
      </w:r>
      <w:r>
        <w:rPr>
          <w:rFonts w:hint="eastAsia" w:ascii="宋体" w:hAnsi="宋体"/>
          <w:b/>
          <w:sz w:val="24"/>
          <w:szCs w:val="24"/>
          <w:highlight w:val="none"/>
        </w:rPr>
        <w:t>。</w:t>
      </w:r>
    </w:p>
    <w:p w14:paraId="07A008F0">
      <w:pPr>
        <w:ind w:firstLine="964" w:firstLineChars="4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b/>
          <w:sz w:val="24"/>
          <w:szCs w:val="24"/>
          <w:highlight w:val="none"/>
        </w:rPr>
        <w:t>、各单价报价均不能超预算单价，总价报价不能超预算总价。</w:t>
      </w:r>
    </w:p>
    <w:p w14:paraId="22132BCE">
      <w:pPr>
        <w:pStyle w:val="47"/>
        <w:ind w:left="480" w:firstLine="0" w:firstLineChars="0"/>
        <w:rPr>
          <w:rFonts w:ascii="宋体" w:hAnsi="宋体"/>
          <w:b/>
          <w:kern w:val="2"/>
          <w:sz w:val="24"/>
          <w:szCs w:val="24"/>
          <w:highlight w:val="none"/>
        </w:rPr>
      </w:pPr>
      <w:r>
        <w:rPr>
          <w:rFonts w:hint="eastAsia"/>
          <w:highlight w:val="none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b/>
          <w:kern w:val="2"/>
          <w:sz w:val="24"/>
          <w:szCs w:val="24"/>
          <w:highlight w:val="none"/>
        </w:rPr>
        <w:t>、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必须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附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分项报价表。</w:t>
      </w:r>
    </w:p>
    <w:p w14:paraId="4EC73147">
      <w:pPr>
        <w:pStyle w:val="47"/>
        <w:rPr>
          <w:rFonts w:ascii="宋体" w:hAnsi="宋体"/>
          <w:b/>
          <w:kern w:val="2"/>
          <w:sz w:val="24"/>
          <w:szCs w:val="24"/>
          <w:highlight w:val="none"/>
        </w:rPr>
      </w:pP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C543D">
    <w:pPr>
      <w:pStyle w:val="31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81530"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203B0948"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FB900">
    <w:pPr>
      <w:pStyle w:val="31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715FD"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11781CD3"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7979D"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6CC54EBB"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63C4B"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4FD437"/>
    <w:multiLevelType w:val="singleLevel"/>
    <w:tmpl w:val="DB4FD43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2">
    <w:nsid w:val="0000000E"/>
    <w:multiLevelType w:val="multilevel"/>
    <w:tmpl w:val="0000000E"/>
    <w:lvl w:ilvl="0" w:tentative="0">
      <w:start w:val="1"/>
      <w:numFmt w:val="decimal"/>
      <w:pStyle w:val="269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3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5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3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2583619"/>
    <w:rsid w:val="028D1FD6"/>
    <w:rsid w:val="02A921EF"/>
    <w:rsid w:val="02E6130D"/>
    <w:rsid w:val="036B707F"/>
    <w:rsid w:val="05241F07"/>
    <w:rsid w:val="054E7908"/>
    <w:rsid w:val="05C018BB"/>
    <w:rsid w:val="05C55124"/>
    <w:rsid w:val="07B922C3"/>
    <w:rsid w:val="08BF7794"/>
    <w:rsid w:val="09D27438"/>
    <w:rsid w:val="0BD3067C"/>
    <w:rsid w:val="0D37622D"/>
    <w:rsid w:val="0D9378B6"/>
    <w:rsid w:val="0DDE5050"/>
    <w:rsid w:val="10B65D95"/>
    <w:rsid w:val="116B04A0"/>
    <w:rsid w:val="11A35481"/>
    <w:rsid w:val="11BC3C7C"/>
    <w:rsid w:val="11DA205C"/>
    <w:rsid w:val="13270358"/>
    <w:rsid w:val="133E4AA9"/>
    <w:rsid w:val="14BB4F51"/>
    <w:rsid w:val="15493813"/>
    <w:rsid w:val="155013FC"/>
    <w:rsid w:val="16220303"/>
    <w:rsid w:val="163B139F"/>
    <w:rsid w:val="17AD719E"/>
    <w:rsid w:val="17F24A8A"/>
    <w:rsid w:val="19094ED0"/>
    <w:rsid w:val="194417AD"/>
    <w:rsid w:val="1A7254D6"/>
    <w:rsid w:val="1BE804D9"/>
    <w:rsid w:val="1BF852E7"/>
    <w:rsid w:val="1BFE4A94"/>
    <w:rsid w:val="1C790F1A"/>
    <w:rsid w:val="1CEB698E"/>
    <w:rsid w:val="1D3E6C48"/>
    <w:rsid w:val="1D4B2E52"/>
    <w:rsid w:val="1DA43F7B"/>
    <w:rsid w:val="1FC655DB"/>
    <w:rsid w:val="23994FAD"/>
    <w:rsid w:val="242B68C9"/>
    <w:rsid w:val="249917FE"/>
    <w:rsid w:val="262B023E"/>
    <w:rsid w:val="26445799"/>
    <w:rsid w:val="273D2914"/>
    <w:rsid w:val="27FC632B"/>
    <w:rsid w:val="296D55D3"/>
    <w:rsid w:val="2D391F1B"/>
    <w:rsid w:val="2D8765D2"/>
    <w:rsid w:val="2EFC30B5"/>
    <w:rsid w:val="2F042E3F"/>
    <w:rsid w:val="2F1116E8"/>
    <w:rsid w:val="300F0BC6"/>
    <w:rsid w:val="30507EBF"/>
    <w:rsid w:val="31232B7B"/>
    <w:rsid w:val="31D41ACA"/>
    <w:rsid w:val="325F67FD"/>
    <w:rsid w:val="35BE2E72"/>
    <w:rsid w:val="369D6A27"/>
    <w:rsid w:val="3827318B"/>
    <w:rsid w:val="38433B03"/>
    <w:rsid w:val="39CE5556"/>
    <w:rsid w:val="3B7B043E"/>
    <w:rsid w:val="3CE85EE2"/>
    <w:rsid w:val="3EE10DFD"/>
    <w:rsid w:val="3F1E091D"/>
    <w:rsid w:val="4033731A"/>
    <w:rsid w:val="40500A84"/>
    <w:rsid w:val="432936DD"/>
    <w:rsid w:val="4495237F"/>
    <w:rsid w:val="44F66730"/>
    <w:rsid w:val="450B7349"/>
    <w:rsid w:val="45684CF6"/>
    <w:rsid w:val="457B6077"/>
    <w:rsid w:val="46633F07"/>
    <w:rsid w:val="467178FF"/>
    <w:rsid w:val="46791F9D"/>
    <w:rsid w:val="46B17416"/>
    <w:rsid w:val="46CE3131"/>
    <w:rsid w:val="47874A22"/>
    <w:rsid w:val="48A759E8"/>
    <w:rsid w:val="4ACD58D4"/>
    <w:rsid w:val="4B0F7581"/>
    <w:rsid w:val="4B2500E2"/>
    <w:rsid w:val="4B390BF7"/>
    <w:rsid w:val="4C7D56AE"/>
    <w:rsid w:val="4E363F79"/>
    <w:rsid w:val="4F2F6019"/>
    <w:rsid w:val="4FF926B8"/>
    <w:rsid w:val="522310E7"/>
    <w:rsid w:val="530807FB"/>
    <w:rsid w:val="53487DC7"/>
    <w:rsid w:val="569F1AF1"/>
    <w:rsid w:val="56C97471"/>
    <w:rsid w:val="58DC7930"/>
    <w:rsid w:val="59514339"/>
    <w:rsid w:val="59E22D24"/>
    <w:rsid w:val="5AB30825"/>
    <w:rsid w:val="5B092532"/>
    <w:rsid w:val="5BB5767D"/>
    <w:rsid w:val="5C9A78E6"/>
    <w:rsid w:val="5CDA6C77"/>
    <w:rsid w:val="5D7A3273"/>
    <w:rsid w:val="5F63118D"/>
    <w:rsid w:val="5F6B569F"/>
    <w:rsid w:val="616C351D"/>
    <w:rsid w:val="616E7593"/>
    <w:rsid w:val="61B74AB7"/>
    <w:rsid w:val="61CC27B2"/>
    <w:rsid w:val="63BE468E"/>
    <w:rsid w:val="66980920"/>
    <w:rsid w:val="67F47638"/>
    <w:rsid w:val="68A5389A"/>
    <w:rsid w:val="69BF4B84"/>
    <w:rsid w:val="6A470AE2"/>
    <w:rsid w:val="6CA157D0"/>
    <w:rsid w:val="6D6F4477"/>
    <w:rsid w:val="6E3D15FF"/>
    <w:rsid w:val="6E520E33"/>
    <w:rsid w:val="70B2141E"/>
    <w:rsid w:val="713C4FB8"/>
    <w:rsid w:val="72D7706D"/>
    <w:rsid w:val="72EB0EF9"/>
    <w:rsid w:val="73CB7283"/>
    <w:rsid w:val="74EB4E25"/>
    <w:rsid w:val="75A153E9"/>
    <w:rsid w:val="76C23869"/>
    <w:rsid w:val="785106F5"/>
    <w:rsid w:val="789C02D6"/>
    <w:rsid w:val="78F876FF"/>
    <w:rsid w:val="7A0E0DD8"/>
    <w:rsid w:val="7B0B6013"/>
    <w:rsid w:val="7B7F5C3B"/>
    <w:rsid w:val="7BE43DE5"/>
    <w:rsid w:val="7BF11DCA"/>
    <w:rsid w:val="7D081463"/>
    <w:rsid w:val="7D117D40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8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60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1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2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3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6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5"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69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70"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1"/>
    <w:qFormat/>
    <w:uiPriority w:val="99"/>
    <w:rPr>
      <w:kern w:val="0"/>
      <w:sz w:val="20"/>
    </w:rPr>
  </w:style>
  <w:style w:type="paragraph" w:styleId="19">
    <w:name w:val="Body Text 3"/>
    <w:basedOn w:val="1"/>
    <w:link w:val="72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3"/>
    <w:qFormat/>
    <w:uiPriority w:val="99"/>
    <w:rPr>
      <w:kern w:val="0"/>
      <w:sz w:val="20"/>
    </w:rPr>
  </w:style>
  <w:style w:type="paragraph" w:styleId="21">
    <w:name w:val="Body Text Indent"/>
    <w:basedOn w:val="1"/>
    <w:link w:val="67"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4"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5"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6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7"/>
    <w:qFormat/>
    <w:uiPriority w:val="99"/>
    <w:rPr>
      <w:kern w:val="0"/>
      <w:sz w:val="2"/>
    </w:rPr>
  </w:style>
  <w:style w:type="paragraph" w:styleId="31">
    <w:name w:val="footer"/>
    <w:basedOn w:val="1"/>
    <w:link w:val="91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9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qFormat/>
    <w:uiPriority w:val="99"/>
  </w:style>
  <w:style w:type="paragraph" w:styleId="34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80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1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qFormat/>
    <w:uiPriority w:val="99"/>
    <w:pPr>
      <w:ind w:left="420" w:leftChars="200"/>
    </w:pPr>
  </w:style>
  <w:style w:type="paragraph" w:styleId="40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2"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3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4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5"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6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8"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qFormat/>
    <w:uiPriority w:val="99"/>
    <w:rPr>
      <w:rFonts w:cs="Times New Roman"/>
      <w:b/>
    </w:rPr>
  </w:style>
  <w:style w:type="character" w:styleId="52">
    <w:name w:val="page number"/>
    <w:basedOn w:val="50"/>
    <w:qFormat/>
    <w:uiPriority w:val="99"/>
    <w:rPr>
      <w:rFonts w:cs="Times New Roman"/>
    </w:rPr>
  </w:style>
  <w:style w:type="character" w:styleId="53">
    <w:name w:val="FollowedHyperlink"/>
    <w:basedOn w:val="50"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qFormat/>
    <w:uiPriority w:val="99"/>
    <w:rPr>
      <w:rFonts w:cs="Times New Roman"/>
      <w:i/>
    </w:rPr>
  </w:style>
  <w:style w:type="character" w:styleId="55">
    <w:name w:val="Hyperlink"/>
    <w:basedOn w:val="50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qFormat/>
    <w:locked/>
    <w:uiPriority w:val="99"/>
    <w:rPr>
      <w:rFonts w:cs="Times New Roman"/>
      <w:sz w:val="21"/>
    </w:rPr>
  </w:style>
  <w:style w:type="paragraph" w:customStyle="1" w:styleId="57">
    <w:name w:val="样式 首行缩进:  2 字符"/>
    <w:basedOn w:val="1"/>
    <w:qFormat/>
    <w:uiPriority w:val="0"/>
    <w:pPr>
      <w:spacing w:line="360" w:lineRule="auto"/>
      <w:ind w:right="-30" w:firstLine="560" w:firstLineChars="200"/>
    </w:pPr>
    <w:rPr>
      <w:sz w:val="24"/>
      <w:szCs w:val="28"/>
    </w:rPr>
  </w:style>
  <w:style w:type="character" w:customStyle="1" w:styleId="58">
    <w:name w:val="标题 1 Char"/>
    <w:basedOn w:val="50"/>
    <w:link w:val="2"/>
    <w:qFormat/>
    <w:locked/>
    <w:uiPriority w:val="99"/>
    <w:rPr>
      <w:rFonts w:cs="Times New Roman"/>
      <w:b/>
      <w:kern w:val="44"/>
      <w:sz w:val="44"/>
    </w:rPr>
  </w:style>
  <w:style w:type="character" w:customStyle="1" w:styleId="59">
    <w:name w:val="标题 2 Char"/>
    <w:basedOn w:val="50"/>
    <w:link w:val="3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60">
    <w:name w:val="标题 3 Char"/>
    <w:basedOn w:val="50"/>
    <w:link w:val="4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1">
    <w:name w:val="标题 4 Char"/>
    <w:basedOn w:val="50"/>
    <w:link w:val="5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2">
    <w:name w:val="标题 5 Char"/>
    <w:basedOn w:val="50"/>
    <w:link w:val="6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3">
    <w:name w:val="标题 6 Char"/>
    <w:basedOn w:val="50"/>
    <w:link w:val="7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4">
    <w:name w:val="标题 7 Char"/>
    <w:basedOn w:val="50"/>
    <w:link w:val="8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5">
    <w:name w:val="标题 8 Char"/>
    <w:basedOn w:val="50"/>
    <w:link w:val="10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6">
    <w:name w:val="标题 9 Char"/>
    <w:basedOn w:val="50"/>
    <w:link w:val="11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7">
    <w:name w:val="正文文本缩进 Char"/>
    <w:basedOn w:val="50"/>
    <w:link w:val="21"/>
    <w:qFormat/>
    <w:locked/>
    <w:uiPriority w:val="99"/>
    <w:rPr>
      <w:rFonts w:cs="Times New Roman"/>
      <w:sz w:val="20"/>
    </w:rPr>
  </w:style>
  <w:style w:type="character" w:customStyle="1" w:styleId="68">
    <w:name w:val="正文首行缩进 2 Char"/>
    <w:basedOn w:val="67"/>
    <w:link w:val="47"/>
    <w:semiHidden/>
    <w:qFormat/>
    <w:locked/>
    <w:uiPriority w:val="99"/>
    <w:rPr>
      <w:rFonts w:cs="Times New Roman"/>
      <w:sz w:val="20"/>
      <w:szCs w:val="20"/>
    </w:rPr>
  </w:style>
  <w:style w:type="character" w:customStyle="1" w:styleId="69">
    <w:name w:val="文档结构图 Char1"/>
    <w:basedOn w:val="50"/>
    <w:link w:val="16"/>
    <w:semiHidden/>
    <w:qFormat/>
    <w:locked/>
    <w:uiPriority w:val="99"/>
    <w:rPr>
      <w:rFonts w:ascii="宋体" w:cs="Times New Roman"/>
      <w:sz w:val="18"/>
    </w:rPr>
  </w:style>
  <w:style w:type="character" w:customStyle="1" w:styleId="70">
    <w:name w:val="批注文字 Char1"/>
    <w:basedOn w:val="50"/>
    <w:link w:val="17"/>
    <w:semiHidden/>
    <w:qFormat/>
    <w:locked/>
    <w:uiPriority w:val="99"/>
    <w:rPr>
      <w:rFonts w:cs="Times New Roman"/>
      <w:sz w:val="20"/>
    </w:rPr>
  </w:style>
  <w:style w:type="character" w:customStyle="1" w:styleId="71">
    <w:name w:val="称呼 Char"/>
    <w:basedOn w:val="50"/>
    <w:link w:val="18"/>
    <w:qFormat/>
    <w:locked/>
    <w:uiPriority w:val="99"/>
    <w:rPr>
      <w:rFonts w:cs="Times New Roman"/>
      <w:sz w:val="20"/>
    </w:rPr>
  </w:style>
  <w:style w:type="character" w:customStyle="1" w:styleId="72">
    <w:name w:val="正文文本 3 Char1"/>
    <w:basedOn w:val="50"/>
    <w:link w:val="19"/>
    <w:semiHidden/>
    <w:qFormat/>
    <w:locked/>
    <w:uiPriority w:val="99"/>
    <w:rPr>
      <w:rFonts w:cs="Times New Roman"/>
      <w:sz w:val="16"/>
    </w:rPr>
  </w:style>
  <w:style w:type="character" w:customStyle="1" w:styleId="73">
    <w:name w:val="正文文本 Char"/>
    <w:basedOn w:val="50"/>
    <w:link w:val="20"/>
    <w:semiHidden/>
    <w:qFormat/>
    <w:locked/>
    <w:uiPriority w:val="99"/>
    <w:rPr>
      <w:rFonts w:cs="Times New Roman"/>
      <w:sz w:val="20"/>
    </w:rPr>
  </w:style>
  <w:style w:type="character" w:customStyle="1" w:styleId="74">
    <w:name w:val="纯文本 Char"/>
    <w:basedOn w:val="50"/>
    <w:link w:val="26"/>
    <w:qFormat/>
    <w:locked/>
    <w:uiPriority w:val="99"/>
    <w:rPr>
      <w:rFonts w:ascii="宋体" w:hAnsi="Courier New" w:cs="Times New Roman"/>
      <w:sz w:val="21"/>
    </w:rPr>
  </w:style>
  <w:style w:type="character" w:customStyle="1" w:styleId="75">
    <w:name w:val="日期 Char"/>
    <w:basedOn w:val="50"/>
    <w:link w:val="28"/>
    <w:qFormat/>
    <w:locked/>
    <w:uiPriority w:val="99"/>
    <w:rPr>
      <w:rFonts w:cs="Times New Roman"/>
      <w:sz w:val="20"/>
    </w:rPr>
  </w:style>
  <w:style w:type="character" w:customStyle="1" w:styleId="76">
    <w:name w:val="正文文本缩进 2 Char"/>
    <w:basedOn w:val="50"/>
    <w:link w:val="29"/>
    <w:semiHidden/>
    <w:qFormat/>
    <w:locked/>
    <w:uiPriority w:val="99"/>
    <w:rPr>
      <w:rFonts w:cs="Times New Roman"/>
      <w:sz w:val="20"/>
    </w:rPr>
  </w:style>
  <w:style w:type="character" w:customStyle="1" w:styleId="77">
    <w:name w:val="批注框文本 Char"/>
    <w:basedOn w:val="50"/>
    <w:link w:val="30"/>
    <w:qFormat/>
    <w:locked/>
    <w:uiPriority w:val="99"/>
    <w:rPr>
      <w:rFonts w:cs="Times New Roman"/>
      <w:sz w:val="2"/>
    </w:rPr>
  </w:style>
  <w:style w:type="character" w:customStyle="1" w:styleId="78">
    <w:name w:val="Foot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Head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副标题 Char1"/>
    <w:basedOn w:val="50"/>
    <w:link w:val="35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1">
    <w:name w:val="正文文本缩进 3 Char2"/>
    <w:basedOn w:val="50"/>
    <w:link w:val="38"/>
    <w:semiHidden/>
    <w:qFormat/>
    <w:locked/>
    <w:uiPriority w:val="99"/>
    <w:rPr>
      <w:rFonts w:cs="Times New Roman"/>
      <w:sz w:val="16"/>
    </w:rPr>
  </w:style>
  <w:style w:type="character" w:customStyle="1" w:styleId="82">
    <w:name w:val="正文文本 2 Char"/>
    <w:basedOn w:val="50"/>
    <w:link w:val="41"/>
    <w:semiHidden/>
    <w:qFormat/>
    <w:locked/>
    <w:uiPriority w:val="99"/>
    <w:rPr>
      <w:rFonts w:cs="Times New Roman"/>
      <w:sz w:val="20"/>
    </w:rPr>
  </w:style>
  <w:style w:type="character" w:customStyle="1" w:styleId="83">
    <w:name w:val="HTML 预设格式 Char1"/>
    <w:basedOn w:val="50"/>
    <w:link w:val="42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4">
    <w:name w:val="标题 Char1"/>
    <w:basedOn w:val="50"/>
    <w:link w:val="44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5">
    <w:name w:val="批注主题 Char"/>
    <w:basedOn w:val="70"/>
    <w:link w:val="45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6">
    <w:name w:val="正文首行缩进 Char"/>
    <w:basedOn w:val="73"/>
    <w:link w:val="46"/>
    <w:qFormat/>
    <w:locked/>
    <w:uiPriority w:val="99"/>
    <w:rPr>
      <w:rFonts w:ascii="Calibri" w:hAnsi="Calibri" w:cs="Times New Roman"/>
      <w:sz w:val="20"/>
    </w:rPr>
  </w:style>
  <w:style w:type="character" w:customStyle="1" w:styleId="87">
    <w:name w:val="样式9 Char Char Char"/>
    <w:link w:val="88"/>
    <w:qFormat/>
    <w:locked/>
    <w:uiPriority w:val="99"/>
    <w:rPr>
      <w:spacing w:val="6"/>
      <w:sz w:val="24"/>
    </w:rPr>
  </w:style>
  <w:style w:type="paragraph" w:customStyle="1" w:styleId="88">
    <w:name w:val="样式9 Char"/>
    <w:basedOn w:val="1"/>
    <w:link w:val="87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9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0">
    <w:name w:val="页眉 Char"/>
    <w:link w:val="32"/>
    <w:qFormat/>
    <w:locked/>
    <w:uiPriority w:val="99"/>
    <w:rPr>
      <w:sz w:val="18"/>
    </w:rPr>
  </w:style>
  <w:style w:type="character" w:customStyle="1" w:styleId="91">
    <w:name w:val="页脚 Char"/>
    <w:link w:val="31"/>
    <w:qFormat/>
    <w:locked/>
    <w:uiPriority w:val="99"/>
    <w:rPr>
      <w:sz w:val="18"/>
    </w:rPr>
  </w:style>
  <w:style w:type="paragraph" w:customStyle="1" w:styleId="92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3">
    <w:name w:val="_Style 2"/>
    <w:basedOn w:val="1"/>
    <w:qFormat/>
    <w:uiPriority w:val="99"/>
    <w:pPr>
      <w:ind w:firstLine="420" w:firstLineChars="200"/>
    </w:pPr>
  </w:style>
  <w:style w:type="paragraph" w:customStyle="1" w:styleId="94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5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6">
    <w:name w:val="Char Char1 Char Char Char"/>
    <w:basedOn w:val="1"/>
    <w:qFormat/>
    <w:uiPriority w:val="99"/>
    <w:rPr>
      <w:szCs w:val="24"/>
    </w:rPr>
  </w:style>
  <w:style w:type="paragraph" w:customStyle="1" w:styleId="97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8">
    <w:name w:val="Char"/>
    <w:basedOn w:val="1"/>
    <w:qFormat/>
    <w:uiPriority w:val="99"/>
    <w:rPr>
      <w:szCs w:val="24"/>
    </w:rPr>
  </w:style>
  <w:style w:type="paragraph" w:customStyle="1" w:styleId="99">
    <w:name w:val="Char Char Char Char Char Char2 Char"/>
    <w:basedOn w:val="1"/>
    <w:qFormat/>
    <w:uiPriority w:val="99"/>
    <w:rPr>
      <w:szCs w:val="24"/>
    </w:rPr>
  </w:style>
  <w:style w:type="paragraph" w:customStyle="1" w:styleId="100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1">
    <w:name w:val="样式29"/>
    <w:basedOn w:val="88"/>
    <w:qFormat/>
    <w:uiPriority w:val="99"/>
    <w:rPr>
      <w:rFonts w:eastAsia="楷体_GB2312"/>
    </w:rPr>
  </w:style>
  <w:style w:type="paragraph" w:customStyle="1" w:styleId="102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3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4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5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6">
    <w:name w:val="GTA正文-1 Char Char"/>
    <w:link w:val="107"/>
    <w:qFormat/>
    <w:locked/>
    <w:uiPriority w:val="99"/>
  </w:style>
  <w:style w:type="paragraph" w:customStyle="1" w:styleId="107">
    <w:name w:val="GTA正文-1"/>
    <w:basedOn w:val="1"/>
    <w:link w:val="106"/>
    <w:qFormat/>
    <w:uiPriority w:val="99"/>
    <w:pPr>
      <w:ind w:firstLine="420"/>
    </w:pPr>
    <w:rPr>
      <w:szCs w:val="22"/>
    </w:rPr>
  </w:style>
  <w:style w:type="character" w:customStyle="1" w:styleId="108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9">
    <w:name w:val="style31"/>
    <w:qFormat/>
    <w:uiPriority w:val="99"/>
    <w:rPr>
      <w:b/>
      <w:sz w:val="24"/>
    </w:rPr>
  </w:style>
  <w:style w:type="character" w:customStyle="1" w:styleId="110">
    <w:name w:val="headline-content"/>
    <w:qFormat/>
    <w:uiPriority w:val="99"/>
  </w:style>
  <w:style w:type="character" w:customStyle="1" w:styleId="111">
    <w:name w:val="SC286822"/>
    <w:qFormat/>
    <w:uiPriority w:val="99"/>
    <w:rPr>
      <w:color w:val="000000"/>
    </w:rPr>
  </w:style>
  <w:style w:type="character" w:customStyle="1" w:styleId="112">
    <w:name w:val="设计正文 Char Char"/>
    <w:link w:val="113"/>
    <w:qFormat/>
    <w:locked/>
    <w:uiPriority w:val="99"/>
    <w:rPr>
      <w:rFonts w:eastAsia="仿宋_GB2312"/>
      <w:sz w:val="28"/>
    </w:rPr>
  </w:style>
  <w:style w:type="paragraph" w:customStyle="1" w:styleId="113">
    <w:name w:val="设计正文"/>
    <w:basedOn w:val="1"/>
    <w:link w:val="112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4">
    <w:name w:val="样式 宋体 小四"/>
    <w:qFormat/>
    <w:uiPriority w:val="99"/>
    <w:rPr>
      <w:sz w:val="24"/>
    </w:rPr>
  </w:style>
  <w:style w:type="character" w:customStyle="1" w:styleId="115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6">
    <w:name w:val="列出段落 Char Char"/>
    <w:link w:val="117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7">
    <w:name w:val="列出段落21"/>
    <w:basedOn w:val="1"/>
    <w:link w:val="116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8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9">
    <w:name w:val="apple-style-span"/>
    <w:qFormat/>
    <w:uiPriority w:val="99"/>
  </w:style>
  <w:style w:type="character" w:customStyle="1" w:styleId="120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1">
    <w:name w:val="headline-content2"/>
    <w:qFormat/>
    <w:uiPriority w:val="99"/>
  </w:style>
  <w:style w:type="character" w:customStyle="1" w:styleId="122">
    <w:name w:val="文档结构图 Char Char"/>
    <w:link w:val="123"/>
    <w:qFormat/>
    <w:locked/>
    <w:uiPriority w:val="99"/>
    <w:rPr>
      <w:rFonts w:ascii="宋体" w:hAnsi="Tahoma"/>
      <w:sz w:val="18"/>
    </w:rPr>
  </w:style>
  <w:style w:type="paragraph" w:customStyle="1" w:styleId="123">
    <w:name w:val="文档结构图1"/>
    <w:basedOn w:val="1"/>
    <w:link w:val="122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4">
    <w:name w:val="正文文本缩进 3 Char"/>
    <w:qFormat/>
    <w:uiPriority w:val="99"/>
    <w:rPr>
      <w:sz w:val="16"/>
    </w:rPr>
  </w:style>
  <w:style w:type="character" w:customStyle="1" w:styleId="125">
    <w:name w:val="正文缩进 Char"/>
    <w:link w:val="9"/>
    <w:qFormat/>
    <w:locked/>
    <w:uiPriority w:val="99"/>
    <w:rPr>
      <w:sz w:val="20"/>
    </w:rPr>
  </w:style>
  <w:style w:type="character" w:customStyle="1" w:styleId="126">
    <w:name w:val="标题 Char"/>
    <w:qFormat/>
    <w:uiPriority w:val="99"/>
    <w:rPr>
      <w:rFonts w:ascii="Cambria" w:hAnsi="Cambria"/>
      <w:b/>
      <w:sz w:val="32"/>
    </w:rPr>
  </w:style>
  <w:style w:type="character" w:customStyle="1" w:styleId="127">
    <w:name w:val="Char Char14"/>
    <w:qFormat/>
    <w:uiPriority w:val="99"/>
    <w:rPr>
      <w:b/>
      <w:sz w:val="32"/>
    </w:rPr>
  </w:style>
  <w:style w:type="character" w:customStyle="1" w:styleId="128">
    <w:name w:val="apple-converted-space"/>
    <w:qFormat/>
    <w:uiPriority w:val="99"/>
  </w:style>
  <w:style w:type="character" w:customStyle="1" w:styleId="129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30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1">
    <w:name w:val="页脚 Char Char"/>
    <w:qFormat/>
    <w:uiPriority w:val="99"/>
    <w:rPr>
      <w:rFonts w:ascii="Tahoma" w:hAnsi="Tahoma"/>
      <w:sz w:val="18"/>
    </w:rPr>
  </w:style>
  <w:style w:type="character" w:customStyle="1" w:styleId="132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3">
    <w:name w:val="paramname3"/>
    <w:qFormat/>
    <w:uiPriority w:val="99"/>
    <w:rPr>
      <w:color w:val="999999"/>
    </w:rPr>
  </w:style>
  <w:style w:type="character" w:customStyle="1" w:styleId="134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5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6">
    <w:name w:val="px141"/>
    <w:qFormat/>
    <w:uiPriority w:val="99"/>
    <w:rPr>
      <w:sz w:val="21"/>
    </w:rPr>
  </w:style>
  <w:style w:type="character" w:customStyle="1" w:styleId="137">
    <w:name w:val="正文文本 3 Char"/>
    <w:qFormat/>
    <w:locked/>
    <w:uiPriority w:val="99"/>
    <w:rPr>
      <w:sz w:val="16"/>
    </w:rPr>
  </w:style>
  <w:style w:type="character" w:customStyle="1" w:styleId="138">
    <w:name w:val="文档结构图 Char"/>
    <w:qFormat/>
    <w:uiPriority w:val="99"/>
    <w:rPr>
      <w:shd w:val="clear" w:color="auto" w:fill="000080"/>
    </w:rPr>
  </w:style>
  <w:style w:type="character" w:customStyle="1" w:styleId="139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40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1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2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3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4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5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6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7">
    <w:name w:val="SC286833"/>
    <w:qFormat/>
    <w:uiPriority w:val="99"/>
    <w:rPr>
      <w:color w:val="000000"/>
      <w:sz w:val="16"/>
    </w:rPr>
  </w:style>
  <w:style w:type="character" w:customStyle="1" w:styleId="148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9">
    <w:name w:val="ca-01"/>
    <w:qFormat/>
    <w:uiPriority w:val="99"/>
    <w:rPr>
      <w:rFonts w:ascii="仿宋_GB2312" w:eastAsia="仿宋_GB2312"/>
      <w:sz w:val="32"/>
    </w:rPr>
  </w:style>
  <w:style w:type="character" w:customStyle="1" w:styleId="150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1">
    <w:name w:val="HTML 预设格式 Char"/>
    <w:qFormat/>
    <w:uiPriority w:val="99"/>
    <w:rPr>
      <w:rFonts w:ascii="宋体" w:eastAsia="宋体"/>
      <w:sz w:val="24"/>
    </w:rPr>
  </w:style>
  <w:style w:type="character" w:customStyle="1" w:styleId="152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3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4">
    <w:name w:val="（符号）二标题总则"/>
    <w:basedOn w:val="155"/>
    <w:qFormat/>
    <w:uiPriority w:val="99"/>
  </w:style>
  <w:style w:type="paragraph" w:customStyle="1" w:styleId="155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6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7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8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9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1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2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3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样式 标题 2Heading"/>
    <w:basedOn w:val="3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6">
    <w:name w:val="CM4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7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8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9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0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1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2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3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4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5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6">
    <w:name w:val="CM76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177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8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9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0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1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2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3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4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5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8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9">
    <w:name w:val="_Style 12"/>
    <w:basedOn w:val="1"/>
    <w:next w:val="38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0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1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2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3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4">
    <w:name w:val="SP180449"/>
    <w:basedOn w:val="160"/>
    <w:next w:val="160"/>
    <w:qFormat/>
    <w:uiPriority w:val="99"/>
    <w:rPr>
      <w:color w:val="auto"/>
    </w:rPr>
  </w:style>
  <w:style w:type="paragraph" w:customStyle="1" w:styleId="195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6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7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8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9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0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1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2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3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5">
    <w:name w:val="标书正文"/>
    <w:basedOn w:val="20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6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7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8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9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0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1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2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3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4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5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6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7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8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9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0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1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2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3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4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5">
    <w:name w:val="CM62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6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7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8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9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0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1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2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3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4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5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6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7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9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1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2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3">
    <w:name w:val="小标题"/>
    <w:basedOn w:val="9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4">
    <w:name w:val="TOC 标题1"/>
    <w:basedOn w:val="2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5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6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7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8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9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0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1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2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3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4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5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6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7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8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9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0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1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2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3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4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5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6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7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8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9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0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4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5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6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7">
    <w:name w:val="CM77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278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1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2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5">
    <w:name w:val="Char Char Char"/>
    <w:basedOn w:val="16"/>
    <w:qFormat/>
    <w:uiPriority w:val="99"/>
  </w:style>
  <w:style w:type="paragraph" w:customStyle="1" w:styleId="286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7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8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9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0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1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4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5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6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7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8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299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30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1">
    <w:name w:val="font2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2">
    <w:name w:val="font1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3">
    <w:name w:val="font51"/>
    <w:basedOn w:val="50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2009</Words>
  <Characters>2214</Characters>
  <Lines>17</Lines>
  <Paragraphs>4</Paragraphs>
  <TotalTime>25</TotalTime>
  <ScaleCrop>false</ScaleCrop>
  <LinksUpToDate>false</LinksUpToDate>
  <CharactersWithSpaces>2289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听夏</cp:lastModifiedBy>
  <cp:lastPrinted>2024-12-05T06:43:00Z</cp:lastPrinted>
  <dcterms:modified xsi:type="dcterms:W3CDTF">2025-03-06T06:41:13Z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AC351935B684485B99251A20418F984C_13</vt:lpwstr>
  </property>
  <property fmtid="{D5CDD505-2E9C-101B-9397-08002B2CF9AE}" pid="4" name="KSOTemplateDocerSaveRecord">
    <vt:lpwstr>eyJoZGlkIjoiYzZmZDMxMzg1MDkyMzc4NmUzMGNiNzVhNmE1YWNmMDciLCJ1c2VySWQiOiIzMjk2MjQ3ODIifQ==</vt:lpwstr>
  </property>
</Properties>
</file>