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AE6FAD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  <w:bookmarkStart w:id="2" w:name="_GoBack"/>
      <w:bookmarkEnd w:id="2"/>
    </w:p>
    <w:p w14:paraId="7AD6E2E6">
      <w:pPr>
        <w:pStyle w:val="47"/>
        <w:ind w:firstLine="0" w:firstLineChars="0"/>
        <w:jc w:val="center"/>
        <w:rPr>
          <w:rFonts w:ascii="黑体" w:hAnsi="黑体" w:eastAsia="黑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shd w:val="clear" w:color="auto" w:fill="FFFFFF"/>
        </w:rPr>
        <w:t>校园内硬化地面部位维修用花岗岩采购项目</w:t>
      </w:r>
    </w:p>
    <w:p w14:paraId="1B3E008D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32A71720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6E4CBE24">
      <w:pPr>
        <w:pStyle w:val="47"/>
        <w:ind w:firstLine="3423" w:firstLineChars="1100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编号：JYTP2025-014</w:t>
      </w:r>
    </w:p>
    <w:p w14:paraId="2541583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72251A3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5421DE9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D62A0F6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371A693B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174F5DD1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666DB7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4C7586C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1213185D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12C39045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981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二五年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六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672197DA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</w:rPr>
        <w:t>校园内硬化地面部位维修用花岗岩采购项目</w:t>
      </w:r>
    </w:p>
    <w:p w14:paraId="45604176"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1AEC0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0E77C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6E5B5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联系人：王老师</w:t>
      </w:r>
    </w:p>
    <w:p w14:paraId="09A82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0A03D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二、项目名称：校园内硬化地面部位维修用花岗岩采购项目</w:t>
      </w:r>
    </w:p>
    <w:p w14:paraId="098A8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0945A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240" w:firstLineChars="100"/>
        <w:jc w:val="left"/>
        <w:textAlignment w:val="auto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个包：校园内硬化地面部位维修用花岗岩采购项目，详见项目说明。</w:t>
      </w:r>
    </w:p>
    <w:p w14:paraId="3EE4E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44E75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 w14:paraId="32C0F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五、获取采购文件及报名时间、报名方式等事项要求：</w:t>
      </w:r>
    </w:p>
    <w:p w14:paraId="00D79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）获取采购文件及报名时间：2025年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日-2025年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（北京时间）</w:t>
      </w:r>
    </w:p>
    <w:p w14:paraId="5178B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）报名方式：邮箱报名，报名邮箱：lcsjsxyzbb@lc.shandong.cn，邮件主题：014-校园内硬化地面部位维修用花岗岩采购项目-公司名称，将营业执照和相关资质发到邮箱，注明联系人及电话。</w:t>
      </w:r>
    </w:p>
    <w:p w14:paraId="5DC2E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3）咨询电话：</w:t>
      </w:r>
      <w:r>
        <w:rPr>
          <w:rFonts w:ascii="宋体" w:hAnsi="宋体"/>
          <w:sz w:val="24"/>
          <w:szCs w:val="24"/>
        </w:rPr>
        <w:t>0635-8503176</w:t>
      </w:r>
    </w:p>
    <w:p w14:paraId="16930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4）咨询地点：聊城市技师学院汇智楼A312室</w:t>
      </w:r>
    </w:p>
    <w:p w14:paraId="5EE1E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六、谈判日期：2025年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时00分（北京时间）</w:t>
      </w:r>
    </w:p>
    <w:p w14:paraId="3FB8E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七、递交响应文件及谈判地点：聊城市技师学院汇智楼A401室</w:t>
      </w:r>
    </w:p>
    <w:p w14:paraId="6C20D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八、此公告在聊城市技师学院网站、财务处网站中公示</w:t>
      </w:r>
    </w:p>
    <w:p w14:paraId="34188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九、其他注意事项</w:t>
      </w:r>
      <w:r>
        <w:rPr>
          <w:rFonts w:hint="eastAsia" w:ascii="宋体" w:hAnsi="宋体"/>
          <w:b/>
          <w:bCs/>
          <w:sz w:val="28"/>
          <w:szCs w:val="28"/>
        </w:rPr>
        <w:t>*</w:t>
      </w:r>
    </w:p>
    <w:p w14:paraId="08ABF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1.报名供应商需提供三份报价文件，并仔细阅读附件第二部分，报价材料不全或未按要求提供上述证明视为无效。</w:t>
      </w:r>
    </w:p>
    <w:p w14:paraId="201CA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2.报名后若因自身原因无法参加本次招标，需提前电话或邮件告知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31D75964">
      <w:pPr>
        <w:adjustRightInd w:val="0"/>
        <w:snapToGrid w:val="0"/>
        <w:spacing w:line="560" w:lineRule="exact"/>
        <w:jc w:val="right"/>
        <w:outlineLvl w:val="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5年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 w14:paraId="697FFD70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br w:type="page"/>
      </w:r>
    </w:p>
    <w:p w14:paraId="739335BD">
      <w:pPr>
        <w:adjustRightInd w:val="0"/>
        <w:snapToGrid w:val="0"/>
        <w:spacing w:line="560" w:lineRule="exact"/>
        <w:jc w:val="center"/>
        <w:outlineLvl w:val="0"/>
        <w:rPr>
          <w:rFonts w:hint="eastAsia" w:ascii="宋体" w:hAnsi="宋体"/>
          <w:sz w:val="24"/>
          <w:szCs w:val="24"/>
        </w:rPr>
      </w:pPr>
    </w:p>
    <w:p w14:paraId="13677EAA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7A484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4F3E013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46202678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78C65428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2C018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4AC684FA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51C57F41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3956651D"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校园内硬化地面部位维修用花岗岩采购项目</w:t>
            </w:r>
          </w:p>
        </w:tc>
      </w:tr>
      <w:tr w14:paraId="7E5FC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54DBC3E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0E7CFD1F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2A40A6EE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3E586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436F862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1707B174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66CFB2C7">
            <w:pPr>
              <w:pStyle w:val="103"/>
              <w:spacing w:line="0" w:lineRule="atLeast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</w:rPr>
              <w:t>校园内硬化地面部位维修用花岗岩采购项目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。</w:t>
            </w:r>
          </w:p>
        </w:tc>
      </w:tr>
      <w:tr w14:paraId="152DA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790C282">
            <w:pPr>
              <w:spacing w:line="276" w:lineRule="auto"/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76A43AD1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7B200825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1、具备中华人民共和国合法营业执照及相应的经营范围；</w:t>
            </w:r>
          </w:p>
          <w:p w14:paraId="748F23F8">
            <w:pPr>
              <w:spacing w:line="0" w:lineRule="atLeas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2、本项目不接受联合体投标。</w:t>
            </w:r>
          </w:p>
        </w:tc>
      </w:tr>
      <w:tr w14:paraId="63BAB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4BBAE3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2593820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46CFC4EC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pacing w:val="0"/>
                <w:sz w:val="24"/>
                <w:szCs w:val="24"/>
              </w:rPr>
              <w:t>6440.8元</w:t>
            </w:r>
          </w:p>
        </w:tc>
      </w:tr>
      <w:tr w14:paraId="666A1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7EBDCFD7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58FC49E3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C3EB6D2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简易竞争性谈判。</w:t>
            </w:r>
          </w:p>
        </w:tc>
      </w:tr>
      <w:tr w14:paraId="6789C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FEDAF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3E4142E0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3C4808F2">
            <w:pPr>
              <w:pStyle w:val="22"/>
              <w:spacing w:line="360" w:lineRule="auto"/>
              <w:ind w:left="0" w:left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符合国家标准。</w:t>
            </w:r>
          </w:p>
        </w:tc>
      </w:tr>
      <w:tr w14:paraId="23B9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EA2A59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14:paraId="00AAA03C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供货要求</w:t>
            </w:r>
          </w:p>
        </w:tc>
        <w:tc>
          <w:tcPr>
            <w:tcW w:w="8127" w:type="dxa"/>
            <w:vAlign w:val="center"/>
          </w:tcPr>
          <w:p w14:paraId="562C2104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接采购人通知10天内完成供货，并保证符合本项目规格要求。</w:t>
            </w:r>
          </w:p>
        </w:tc>
      </w:tr>
      <w:tr w14:paraId="47F0C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9C3284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14:paraId="6E991688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50EC35D1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单价包死，据实结算。</w:t>
            </w:r>
          </w:p>
        </w:tc>
      </w:tr>
      <w:tr w14:paraId="60189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7581DCE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14:paraId="1AD70AA1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57E939D5">
            <w:pPr>
              <w:pStyle w:val="103"/>
              <w:spacing w:line="276" w:lineRule="auto"/>
              <w:jc w:val="both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根据采购人需求尺寸、数量放置到指定位置，验收完成后一次性付清。（依据财政实际拨款情况，进行支付）</w:t>
            </w:r>
          </w:p>
        </w:tc>
      </w:tr>
      <w:tr w14:paraId="2D4B5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7C9A1D8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 w14:paraId="66B622F0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获取文件及报名时间</w:t>
            </w:r>
          </w:p>
        </w:tc>
        <w:tc>
          <w:tcPr>
            <w:tcW w:w="8127" w:type="dxa"/>
            <w:vAlign w:val="center"/>
          </w:tcPr>
          <w:p w14:paraId="6E338C6D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2025年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日-2025年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  <w:szCs w:val="24"/>
              </w:rPr>
              <w:t>日（北京时间），每日上午8:30-11:30，下午14:30-17:30（北京时间）</w:t>
            </w:r>
          </w:p>
        </w:tc>
      </w:tr>
      <w:tr w14:paraId="4441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433D032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110B2A4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79C257CA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 w14:paraId="1FA96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6374B0C6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2DB45020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56F647B4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2A06A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28FC203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25EC623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3FCC5BDC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34F59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4810F1E1">
            <w:pPr>
              <w:spacing w:line="276" w:lineRule="auto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709" w:type="dxa"/>
            <w:vAlign w:val="center"/>
          </w:tcPr>
          <w:p w14:paraId="19EB67B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59F6378F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2025年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时00分（北京时间）</w:t>
            </w:r>
          </w:p>
        </w:tc>
      </w:tr>
      <w:tr w14:paraId="35065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2126FE2E">
            <w:pPr>
              <w:spacing w:line="276" w:lineRule="auto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709" w:type="dxa"/>
            <w:vAlign w:val="center"/>
          </w:tcPr>
          <w:p w14:paraId="3D59966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30D97DB4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2352D002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288CD3AE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645E8BB5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02C4FE74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27AB1846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1324C39A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1328CFC8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1B28FF39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327ECB1F">
      <w:pPr>
        <w:spacing w:line="720" w:lineRule="exact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26BED06C">
      <w:pPr>
        <w:pStyle w:val="47"/>
        <w:ind w:firstLine="0" w:firstLineChars="0"/>
      </w:pPr>
    </w:p>
    <w:p w14:paraId="268FA2ED">
      <w:pPr>
        <w:pStyle w:val="47"/>
        <w:ind w:firstLine="0" w:firstLineChars="0"/>
      </w:pPr>
    </w:p>
    <w:p w14:paraId="1831E28A">
      <w:pPr>
        <w:pStyle w:val="47"/>
        <w:ind w:firstLine="0" w:firstLineChars="0"/>
      </w:pPr>
    </w:p>
    <w:p w14:paraId="01BB7F88">
      <w:pPr>
        <w:pStyle w:val="47"/>
        <w:ind w:firstLine="0" w:firstLineChars="0"/>
      </w:pPr>
    </w:p>
    <w:p w14:paraId="377E1F73">
      <w:pPr>
        <w:pStyle w:val="47"/>
        <w:ind w:firstLine="0" w:firstLineChars="0"/>
      </w:pPr>
    </w:p>
    <w:p w14:paraId="375FC14F">
      <w:pPr>
        <w:pStyle w:val="47"/>
        <w:ind w:firstLine="0" w:firstLineChars="0"/>
      </w:pPr>
    </w:p>
    <w:p w14:paraId="50FC75E8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3987469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A640ED5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64F12A3A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33AF158B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D624D4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1407698E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CFF35A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647E8FB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47EE75A0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1D5727C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2F042D2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475D0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321C76B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1BAD13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64CC3CD2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85D5A6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2FC906A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039CE199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39B2DE93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52DD0AC2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4F39AEC0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D8F011B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444512F8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13612794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43C1EDC0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7D9C9275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18F5204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 w14:paraId="26B6621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 w14:paraId="2084FE7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 w14:paraId="1613A74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6FA2DCC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 w14:paraId="021ACC5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 w14:paraId="22A758A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2BAEAE66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 w14:paraId="08A83A5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 w14:paraId="2F2393E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 w14:paraId="00F9B27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 w14:paraId="5A8E018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0D066E47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14:paraId="19F105F6">
      <w:pPr>
        <w:pStyle w:val="47"/>
        <w:ind w:firstLine="400"/>
      </w:pPr>
    </w:p>
    <w:p w14:paraId="2D4AE15D">
      <w:pPr>
        <w:pStyle w:val="47"/>
        <w:ind w:firstLine="400"/>
      </w:pPr>
    </w:p>
    <w:p w14:paraId="477C4F6A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34C6FF0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 w14:paraId="340BFE7B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11859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0340D87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1E66137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 w14:paraId="63935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2A0177D7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52B0E7B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7961D19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 w14:paraId="23BF0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02DA721F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630A881D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21775610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 w14:paraId="5725D3A4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 w14:paraId="16AEC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D688FC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7E64151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36FA1368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14:paraId="032D0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87154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 w14:paraId="0366A55E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供货期</w:t>
            </w:r>
          </w:p>
        </w:tc>
        <w:tc>
          <w:tcPr>
            <w:tcW w:w="3859" w:type="dxa"/>
            <w:vAlign w:val="center"/>
          </w:tcPr>
          <w:p w14:paraId="3E357CA7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14:paraId="150BB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8049489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60343F66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1069C1DC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14:paraId="7439A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4600B5E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2CA2DA01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7A4AC14A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550CE00E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0D8D66D4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0188598D">
      <w:pPr>
        <w:spacing w:line="276" w:lineRule="auto"/>
        <w:rPr>
          <w:b/>
          <w:sz w:val="24"/>
        </w:rPr>
      </w:pPr>
    </w:p>
    <w:p w14:paraId="168B867E">
      <w:pPr>
        <w:pStyle w:val="47"/>
        <w:ind w:firstLine="400"/>
      </w:pPr>
    </w:p>
    <w:p w14:paraId="718630A6">
      <w:pPr>
        <w:pStyle w:val="47"/>
        <w:ind w:firstLine="0" w:firstLineChars="0"/>
      </w:pPr>
      <w:r>
        <w:t>注：必须</w:t>
      </w:r>
      <w:r>
        <w:rPr>
          <w:rFonts w:hint="eastAsia"/>
        </w:rPr>
        <w:t>附</w:t>
      </w:r>
      <w:r>
        <w:t>分项报价表</w:t>
      </w:r>
    </w:p>
    <w:p w14:paraId="58FC9079">
      <w:pPr>
        <w:spacing w:line="480" w:lineRule="auto"/>
        <w:rPr>
          <w:b/>
          <w:sz w:val="24"/>
          <w:szCs w:val="24"/>
        </w:rPr>
      </w:pPr>
    </w:p>
    <w:p w14:paraId="2D3FD83F">
      <w:pPr>
        <w:spacing w:line="480" w:lineRule="auto"/>
        <w:rPr>
          <w:b/>
          <w:sz w:val="24"/>
          <w:szCs w:val="24"/>
        </w:rPr>
      </w:pPr>
    </w:p>
    <w:p w14:paraId="7249DE02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1E666D9C"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287"/>
        <w:gridCol w:w="1105"/>
        <w:gridCol w:w="900"/>
        <w:gridCol w:w="900"/>
        <w:gridCol w:w="900"/>
      </w:tblGrid>
      <w:tr w14:paraId="6E67B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074CC7C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578D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9CCF72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188F43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337DBE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AA33C4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DA1133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9A6A65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B843BE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64706CB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855224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3EE3E8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FB40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1DF5A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B95D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457CD49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校园内地面维修用花岗岩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C5FB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芝麻灰，厚度5公分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1720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45A8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A231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160E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5607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54C7E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F6ED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2B22510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校园内地面维修用花岗岩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EAE3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五连红，厚度2.5公分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72D6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BD2D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8.41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DBFB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2DD9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900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64C0E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DB22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C5EA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5B6FD737">
      <w:pPr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br w:type="page"/>
      </w:r>
    </w:p>
    <w:p w14:paraId="70803061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三、项目说明：</w:t>
      </w:r>
    </w:p>
    <w:p w14:paraId="4A230CCE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一、石材尺寸：</w:t>
      </w:r>
    </w:p>
    <w:p w14:paraId="240ACA8D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尺寸单位mm。</w:t>
      </w:r>
    </w:p>
    <w:p w14:paraId="2808F0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芝麻灰：895×545×40＝10块  820×405×40＝10块  595×680×40＝10块 </w:t>
      </w:r>
    </w:p>
    <w:p w14:paraId="1F6D66A6">
      <w:pPr>
        <w:tabs>
          <w:tab w:val="left" w:pos="0"/>
          <w:tab w:val="left" w:pos="180"/>
          <w:tab w:val="left" w:pos="360"/>
        </w:tabs>
        <w:spacing w:line="276" w:lineRule="auto"/>
        <w:ind w:firstLine="840" w:firstLineChars="350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895×595×40＝34块 600×595×40＝4块   595×440×35＝10块  </w:t>
      </w:r>
    </w:p>
    <w:p w14:paraId="1342CFF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五连红：300×230×25＝10块  300×300×25＝50块  300×215×25＝50块 </w:t>
      </w:r>
    </w:p>
    <w:p w14:paraId="6E836AB6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二、所报价格包含税金、运费、装卸费等全部费用。货物放置甲方指定地点。</w:t>
      </w:r>
    </w:p>
    <w:p w14:paraId="4C5D642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三、在运输、装卸等情况产生的一切事故由乙方承担费用。</w:t>
      </w:r>
    </w:p>
    <w:p w14:paraId="1966D865">
      <w:pPr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br w:type="page"/>
      </w:r>
    </w:p>
    <w:p w14:paraId="17FC172B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hint="eastAsia" w:ascii="宋体" w:hAnsi="宋体"/>
          <w:sz w:val="24"/>
          <w:szCs w:val="24"/>
          <w:highlight w:val="none"/>
        </w:rPr>
      </w:pPr>
    </w:p>
    <w:p w14:paraId="430840C3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货物清单：</w:t>
      </w:r>
    </w:p>
    <w:tbl>
      <w:tblPr>
        <w:tblStyle w:val="48"/>
        <w:tblW w:w="95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062"/>
        <w:gridCol w:w="1330"/>
        <w:gridCol w:w="834"/>
        <w:gridCol w:w="966"/>
        <w:gridCol w:w="900"/>
      </w:tblGrid>
      <w:tr w14:paraId="665A5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54CB78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D706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10B232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5277CE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C9E54D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043E06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4F6A21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4E7F18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需求数量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E0CC7A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690F1BB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预算单价（元）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77587A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6F1B4D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预算总金额（元）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CFE90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096F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02B0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0992EAB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校园内地面维修用花岗岩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9813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芝麻灰，厚度5公分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B5CA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DF04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34.5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DD82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C64C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5347.5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3613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424FA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2E1B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4CBDC03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校园内地面维修用花岗岩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76EA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五连红，厚度2.5公分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ADDA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F784B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8.41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462F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091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1093.3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D8DE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0389D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0262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68B7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6440.8元</w:t>
            </w:r>
          </w:p>
        </w:tc>
      </w:tr>
    </w:tbl>
    <w:p w14:paraId="7E4C0A2E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 w14:paraId="0184A8B5">
      <w:pPr>
        <w:ind w:firstLine="482" w:firstLineChars="2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本报价为包括含税金、运输费、装卸费、人工费等全部费用。</w:t>
      </w:r>
    </w:p>
    <w:p w14:paraId="31329CD6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2、各单价报价均不能超预算单价，总价报价不能超预算总价。</w:t>
      </w:r>
    </w:p>
    <w:p w14:paraId="0BBBB1C8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必须</w:t>
      </w:r>
      <w:r>
        <w:rPr>
          <w:rFonts w:hint="eastAsia" w:ascii="宋体" w:hAnsi="宋体"/>
          <w:b/>
          <w:kern w:val="2"/>
          <w:sz w:val="24"/>
          <w:szCs w:val="24"/>
        </w:rPr>
        <w:t>附</w:t>
      </w:r>
      <w:r>
        <w:rPr>
          <w:rFonts w:ascii="宋体" w:hAnsi="宋体"/>
          <w:b/>
          <w:kern w:val="2"/>
          <w:sz w:val="24"/>
          <w:szCs w:val="24"/>
        </w:rPr>
        <w:t>分项报价表。</w:t>
      </w:r>
    </w:p>
    <w:p w14:paraId="670B4AFB">
      <w:pPr>
        <w:pStyle w:val="47"/>
        <w:ind w:firstLine="482"/>
        <w:rPr>
          <w:rFonts w:ascii="宋体" w:hAnsi="宋体"/>
          <w:b/>
          <w:kern w:val="2"/>
          <w:sz w:val="24"/>
          <w:szCs w:val="24"/>
        </w:rPr>
      </w:pPr>
    </w:p>
    <w:sectPr>
      <w:headerReference r:id="rId7" w:type="default"/>
      <w:footerReference r:id="rId8" w:type="default"/>
      <w:pgSz w:w="11906" w:h="16838"/>
      <w:pgMar w:top="1077" w:right="811" w:bottom="981" w:left="1145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FFE99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55E86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31A48D49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92D79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D0C5B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09313C86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3DA47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795138B8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77C8E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57109"/>
    <w:rsid w:val="00086C70"/>
    <w:rsid w:val="000B5B87"/>
    <w:rsid w:val="000D5213"/>
    <w:rsid w:val="000D6C78"/>
    <w:rsid w:val="000E7F76"/>
    <w:rsid w:val="000F6ED2"/>
    <w:rsid w:val="001126C3"/>
    <w:rsid w:val="001175D0"/>
    <w:rsid w:val="00122CE9"/>
    <w:rsid w:val="00134C50"/>
    <w:rsid w:val="001448D6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E1015"/>
    <w:rsid w:val="004F1E42"/>
    <w:rsid w:val="005003D3"/>
    <w:rsid w:val="00506C00"/>
    <w:rsid w:val="00530474"/>
    <w:rsid w:val="0053251A"/>
    <w:rsid w:val="00541B96"/>
    <w:rsid w:val="005434AA"/>
    <w:rsid w:val="00544B7E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154"/>
    <w:rsid w:val="007D7A10"/>
    <w:rsid w:val="007E28CE"/>
    <w:rsid w:val="007E579E"/>
    <w:rsid w:val="007F621E"/>
    <w:rsid w:val="00801CCC"/>
    <w:rsid w:val="00825F08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DA23AF"/>
    <w:rsid w:val="01E14866"/>
    <w:rsid w:val="0255489B"/>
    <w:rsid w:val="02583619"/>
    <w:rsid w:val="028D1FD6"/>
    <w:rsid w:val="02A921EF"/>
    <w:rsid w:val="02E6130D"/>
    <w:rsid w:val="05241F07"/>
    <w:rsid w:val="054E7908"/>
    <w:rsid w:val="05677A81"/>
    <w:rsid w:val="05C018BB"/>
    <w:rsid w:val="05C55124"/>
    <w:rsid w:val="072265C1"/>
    <w:rsid w:val="07B922C3"/>
    <w:rsid w:val="08BF7794"/>
    <w:rsid w:val="09D27438"/>
    <w:rsid w:val="0BD3067C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23631E"/>
    <w:rsid w:val="163B139F"/>
    <w:rsid w:val="17AD719E"/>
    <w:rsid w:val="17F24A8A"/>
    <w:rsid w:val="19094ED0"/>
    <w:rsid w:val="194417AD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F971487"/>
    <w:rsid w:val="1FC655DB"/>
    <w:rsid w:val="23994FAD"/>
    <w:rsid w:val="242B68C9"/>
    <w:rsid w:val="249917FE"/>
    <w:rsid w:val="262B023E"/>
    <w:rsid w:val="26445799"/>
    <w:rsid w:val="26A2459F"/>
    <w:rsid w:val="273D2914"/>
    <w:rsid w:val="27FC632B"/>
    <w:rsid w:val="285B5F59"/>
    <w:rsid w:val="2934621D"/>
    <w:rsid w:val="296D55D3"/>
    <w:rsid w:val="29D64532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5BE2E72"/>
    <w:rsid w:val="3827318B"/>
    <w:rsid w:val="38433B03"/>
    <w:rsid w:val="39CE5556"/>
    <w:rsid w:val="3B390F28"/>
    <w:rsid w:val="3B7B043E"/>
    <w:rsid w:val="3CE85EE2"/>
    <w:rsid w:val="3E3E04E0"/>
    <w:rsid w:val="3F1E091D"/>
    <w:rsid w:val="40044CBB"/>
    <w:rsid w:val="4033731A"/>
    <w:rsid w:val="40500A84"/>
    <w:rsid w:val="41984EBF"/>
    <w:rsid w:val="42A41642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CD58D4"/>
    <w:rsid w:val="4B2500E2"/>
    <w:rsid w:val="4B390BF7"/>
    <w:rsid w:val="4B5C71F5"/>
    <w:rsid w:val="4C7D56AE"/>
    <w:rsid w:val="4E363F79"/>
    <w:rsid w:val="4F2F6019"/>
    <w:rsid w:val="520106BC"/>
    <w:rsid w:val="522310E7"/>
    <w:rsid w:val="530807FB"/>
    <w:rsid w:val="569F1AF1"/>
    <w:rsid w:val="56C97471"/>
    <w:rsid w:val="591470C9"/>
    <w:rsid w:val="59514339"/>
    <w:rsid w:val="5AB30825"/>
    <w:rsid w:val="5B092532"/>
    <w:rsid w:val="5C9A78E6"/>
    <w:rsid w:val="5CDA6C77"/>
    <w:rsid w:val="5D7A3273"/>
    <w:rsid w:val="5F6B569F"/>
    <w:rsid w:val="616C351D"/>
    <w:rsid w:val="616E7593"/>
    <w:rsid w:val="61B74AB7"/>
    <w:rsid w:val="638B05FC"/>
    <w:rsid w:val="63BE468E"/>
    <w:rsid w:val="66980920"/>
    <w:rsid w:val="67F47638"/>
    <w:rsid w:val="68A5389A"/>
    <w:rsid w:val="69BF4B84"/>
    <w:rsid w:val="6A470AE2"/>
    <w:rsid w:val="6D6F4477"/>
    <w:rsid w:val="6E3D15FF"/>
    <w:rsid w:val="6E520E33"/>
    <w:rsid w:val="6F6D2C38"/>
    <w:rsid w:val="70B2141E"/>
    <w:rsid w:val="72D7706D"/>
    <w:rsid w:val="72EB0EF9"/>
    <w:rsid w:val="73CB7283"/>
    <w:rsid w:val="741373FD"/>
    <w:rsid w:val="74EB4E25"/>
    <w:rsid w:val="75BF7F65"/>
    <w:rsid w:val="76C23869"/>
    <w:rsid w:val="77C4430A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2175</Words>
  <Characters>2416</Characters>
  <Lines>20</Lines>
  <Paragraphs>5</Paragraphs>
  <TotalTime>1438</TotalTime>
  <ScaleCrop>false</ScaleCrop>
  <LinksUpToDate>false</LinksUpToDate>
  <CharactersWithSpaces>2513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2025-05-21T02:26:00Z</dcterms:created>
  <dc:creator>5idn</dc:creator>
  <cp:lastModifiedBy>听夏</cp:lastModifiedBy>
  <cp:lastPrinted>2025-03-17T01:44:00Z</cp:lastPrinted>
  <dcterms:modified xsi:type="dcterms:W3CDTF">2025-06-05T00:29:31Z</dcterms:modified>
  <dc:title>工 程 施 工 招 标 文 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D51E54B70B524733820660322367AC6D_13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